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2572D" w:rsidRPr="003629B5" w:rsidTr="00131931">
        <w:trPr>
          <w:trHeight w:val="10480"/>
        </w:trPr>
        <w:tc>
          <w:tcPr>
            <w:tcW w:w="7225" w:type="dxa"/>
            <w:shd w:val="clear" w:color="auto" w:fill="auto"/>
          </w:tcPr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3629B5" w:rsidRDefault="0032572D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6"/>
                <w:szCs w:val="20"/>
                <w:lang w:eastAsia="ru-RU"/>
              </w:rPr>
            </w:pPr>
          </w:p>
          <w:p w:rsidR="0032572D" w:rsidRPr="00BB4809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ИНФОРМАЦИОННЫЙ</w:t>
            </w:r>
          </w:p>
          <w:p w:rsidR="0032572D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  <w:t>БЮЛЛЕТЕНЬ</w:t>
            </w:r>
          </w:p>
          <w:p w:rsidR="000450BB" w:rsidRPr="000450BB" w:rsidRDefault="000450BB" w:rsidP="003629B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52"/>
                <w:szCs w:val="52"/>
                <w:lang w:eastAsia="ru-RU"/>
              </w:rPr>
            </w:pP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 xml:space="preserve">муниципального образования </w:t>
            </w:r>
          </w:p>
          <w:p w:rsidR="0032572D" w:rsidRPr="003629B5" w:rsidRDefault="0032572D" w:rsidP="00065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</w:pPr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сельского поселения «</w:t>
            </w:r>
            <w:proofErr w:type="spellStart"/>
            <w:r w:rsidR="000450BB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Гагшор</w:t>
            </w:r>
            <w:proofErr w:type="spellEnd"/>
            <w:r w:rsidRPr="003629B5">
              <w:rPr>
                <w:rFonts w:ascii="Times New Roman" w:hAnsi="Times New Roman" w:cs="Times New Roman"/>
                <w:b/>
                <w:color w:val="000000"/>
                <w:sz w:val="48"/>
                <w:szCs w:val="20"/>
                <w:lang w:eastAsia="ru-RU"/>
              </w:rPr>
              <w:t>»</w:t>
            </w:r>
          </w:p>
          <w:p w:rsidR="0032572D" w:rsidRDefault="0032572D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131931" w:rsidRPr="003629B5" w:rsidRDefault="00131931" w:rsidP="003629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</w:p>
          <w:p w:rsidR="00011A92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B08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  <w:p w:rsidR="0032572D" w:rsidRPr="009E1B03" w:rsidRDefault="005F1A69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CB08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октября</w:t>
            </w:r>
            <w:r w:rsidR="00DE68C9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2024</w:t>
            </w:r>
            <w:r w:rsidR="0032572D"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2572D" w:rsidRPr="009E1B03" w:rsidRDefault="0032572D" w:rsidP="00BB48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B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8D56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Гагшор</w:t>
            </w:r>
            <w:proofErr w:type="spellEnd"/>
          </w:p>
          <w:p w:rsidR="0032572D" w:rsidRPr="003629B5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D" w:rsidRDefault="0032572D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4B4" w:rsidRPr="003629B5" w:rsidRDefault="006534B4" w:rsidP="003629B5">
            <w:pPr>
              <w:pStyle w:val="ConsPlusNormal"/>
              <w:tabs>
                <w:tab w:val="num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2C9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:rsidR="00842C92" w:rsidRDefault="00842C92" w:rsidP="00DA73ED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572D" w:rsidRPr="00BF3792" w:rsidRDefault="0032572D" w:rsidP="00065F0E">
      <w:pPr>
        <w:tabs>
          <w:tab w:val="left" w:pos="426"/>
          <w:tab w:val="left" w:pos="520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СОДЕРЖАНИЕ</w:t>
      </w: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РАЗДЕЛ ПЕРВЫЙ:</w:t>
      </w:r>
    </w:p>
    <w:p w:rsidR="0032572D" w:rsidRPr="00BF3792" w:rsidRDefault="0032572D" w:rsidP="00065F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792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792">
        <w:rPr>
          <w:rFonts w:ascii="Times New Roman" w:hAnsi="Times New Roman" w:cs="Times New Roman"/>
          <w:b/>
          <w:sz w:val="20"/>
          <w:szCs w:val="20"/>
        </w:rPr>
        <w:t>Совета сельского поселения «</w:t>
      </w:r>
      <w:proofErr w:type="spellStart"/>
      <w:r w:rsidR="00227BEE">
        <w:rPr>
          <w:rFonts w:ascii="Times New Roman" w:hAnsi="Times New Roman" w:cs="Times New Roman"/>
          <w:b/>
          <w:sz w:val="20"/>
          <w:szCs w:val="20"/>
        </w:rPr>
        <w:t>Гагшор</w:t>
      </w:r>
      <w:proofErr w:type="spellEnd"/>
      <w:r w:rsidRPr="00BF3792">
        <w:rPr>
          <w:rFonts w:ascii="Times New Roman" w:hAnsi="Times New Roman" w:cs="Times New Roman"/>
          <w:b/>
          <w:sz w:val="20"/>
          <w:szCs w:val="20"/>
        </w:rPr>
        <w:t>»</w:t>
      </w:r>
    </w:p>
    <w:p w:rsidR="00094BA3" w:rsidRPr="00BF3792" w:rsidRDefault="00094BA3" w:rsidP="00EC2665">
      <w:pPr>
        <w:spacing w:after="0" w:line="240" w:lineRule="auto"/>
        <w:ind w:right="-569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08F5" w:rsidRPr="00CB08F5" w:rsidRDefault="00B3735E" w:rsidP="00CB08F5">
      <w:pPr>
        <w:pStyle w:val="2"/>
        <w:jc w:val="both"/>
        <w:rPr>
          <w:b w:val="0"/>
          <w:bCs w:val="0"/>
          <w:sz w:val="20"/>
          <w:szCs w:val="20"/>
          <w:lang w:eastAsia="en-US"/>
        </w:rPr>
      </w:pPr>
      <w:r w:rsidRPr="00CB08F5">
        <w:rPr>
          <w:b w:val="0"/>
          <w:color w:val="000000"/>
          <w:sz w:val="20"/>
          <w:szCs w:val="20"/>
          <w:lang w:eastAsia="ru-RU"/>
        </w:rPr>
        <w:t>1</w:t>
      </w:r>
      <w:r w:rsidRPr="00B3735E">
        <w:rPr>
          <w:color w:val="000000"/>
          <w:sz w:val="20"/>
          <w:szCs w:val="20"/>
          <w:lang w:eastAsia="ru-RU"/>
        </w:rPr>
        <w:t>.</w:t>
      </w:r>
      <w:r w:rsidRPr="00B3735E">
        <w:rPr>
          <w:color w:val="000000"/>
          <w:sz w:val="20"/>
          <w:szCs w:val="20"/>
        </w:rPr>
        <w:t xml:space="preserve"> </w:t>
      </w:r>
      <w:r w:rsidR="00CB08F5" w:rsidRPr="00CB08F5">
        <w:rPr>
          <w:b w:val="0"/>
          <w:color w:val="000000"/>
          <w:sz w:val="20"/>
          <w:szCs w:val="20"/>
        </w:rPr>
        <w:t>Решение Совета сельского поселения «</w:t>
      </w:r>
      <w:proofErr w:type="spellStart"/>
      <w:r w:rsidR="00CB08F5" w:rsidRPr="00CB08F5">
        <w:rPr>
          <w:b w:val="0"/>
          <w:color w:val="000000"/>
          <w:sz w:val="20"/>
          <w:szCs w:val="20"/>
        </w:rPr>
        <w:t>Гагшор</w:t>
      </w:r>
      <w:proofErr w:type="spellEnd"/>
      <w:r w:rsidR="00CB08F5" w:rsidRPr="00CB08F5">
        <w:rPr>
          <w:b w:val="0"/>
          <w:color w:val="000000"/>
          <w:sz w:val="20"/>
          <w:szCs w:val="20"/>
        </w:rPr>
        <w:t xml:space="preserve">» от </w:t>
      </w:r>
      <w:r w:rsidR="00CB08F5">
        <w:rPr>
          <w:b w:val="0"/>
          <w:color w:val="000000"/>
          <w:sz w:val="20"/>
          <w:szCs w:val="20"/>
        </w:rPr>
        <w:t>09</w:t>
      </w:r>
      <w:r w:rsidR="00CB08F5" w:rsidRPr="00CB08F5">
        <w:rPr>
          <w:b w:val="0"/>
          <w:color w:val="000000"/>
          <w:sz w:val="20"/>
          <w:szCs w:val="20"/>
        </w:rPr>
        <w:t>.</w:t>
      </w:r>
      <w:r w:rsidR="00CB08F5">
        <w:rPr>
          <w:b w:val="0"/>
          <w:color w:val="000000"/>
          <w:sz w:val="20"/>
          <w:szCs w:val="20"/>
        </w:rPr>
        <w:t>10</w:t>
      </w:r>
      <w:r w:rsidR="00CB08F5" w:rsidRPr="00CB08F5">
        <w:rPr>
          <w:b w:val="0"/>
          <w:color w:val="000000"/>
          <w:sz w:val="20"/>
          <w:szCs w:val="20"/>
        </w:rPr>
        <w:t xml:space="preserve">.2024 г № </w:t>
      </w:r>
      <w:r w:rsidR="00CB08F5" w:rsidRPr="00CB08F5">
        <w:rPr>
          <w:b w:val="0"/>
          <w:color w:val="000000"/>
          <w:sz w:val="20"/>
          <w:szCs w:val="20"/>
          <w:lang w:val="en-US"/>
        </w:rPr>
        <w:t>V</w:t>
      </w:r>
      <w:r w:rsidR="00CB08F5" w:rsidRPr="00CB08F5">
        <w:rPr>
          <w:b w:val="0"/>
          <w:color w:val="000000"/>
          <w:sz w:val="20"/>
          <w:szCs w:val="20"/>
        </w:rPr>
        <w:t xml:space="preserve"> – 3</w:t>
      </w:r>
      <w:r w:rsidR="00CB08F5">
        <w:rPr>
          <w:b w:val="0"/>
          <w:color w:val="000000"/>
          <w:sz w:val="20"/>
          <w:szCs w:val="20"/>
        </w:rPr>
        <w:t>2</w:t>
      </w:r>
      <w:r w:rsidR="00CB08F5" w:rsidRPr="00CB08F5">
        <w:rPr>
          <w:b w:val="0"/>
          <w:color w:val="000000"/>
          <w:sz w:val="20"/>
          <w:szCs w:val="20"/>
        </w:rPr>
        <w:t>/1</w:t>
      </w:r>
      <w:r w:rsidR="00CB08F5">
        <w:rPr>
          <w:b w:val="0"/>
          <w:color w:val="000000"/>
          <w:sz w:val="20"/>
          <w:szCs w:val="20"/>
        </w:rPr>
        <w:t xml:space="preserve"> «</w:t>
      </w:r>
      <w:r w:rsidR="00CB08F5" w:rsidRPr="00CB08F5">
        <w:rPr>
          <w:b w:val="0"/>
          <w:bCs w:val="0"/>
          <w:sz w:val="20"/>
          <w:szCs w:val="20"/>
          <w:lang w:eastAsia="ru-RU" w:bidi="ru-RU"/>
        </w:rPr>
        <w:t xml:space="preserve">О согласии на преобразование всех поселений, входящих в состав муниципального образования муниципального района </w:t>
      </w:r>
      <w:r w:rsidR="00CB08F5" w:rsidRPr="00CB08F5">
        <w:rPr>
          <w:b w:val="0"/>
          <w:sz w:val="20"/>
          <w:szCs w:val="20"/>
          <w:shd w:val="clear" w:color="auto" w:fill="FFFFFF"/>
          <w:lang w:eastAsia="ru-RU" w:bidi="ru-RU"/>
        </w:rPr>
        <w:t xml:space="preserve">«Сысольский», </w:t>
      </w:r>
      <w:r w:rsidR="00CB08F5" w:rsidRPr="00CB08F5">
        <w:rPr>
          <w:b w:val="0"/>
          <w:bCs w:val="0"/>
          <w:sz w:val="20"/>
          <w:szCs w:val="20"/>
          <w:lang w:eastAsia="ru-RU" w:bidi="ru-RU"/>
        </w:rPr>
        <w:t>путем их объединения в муниципальное образование муниципальный округ</w:t>
      </w:r>
      <w:r w:rsidR="00CB08F5" w:rsidRPr="00CB08F5">
        <w:rPr>
          <w:b w:val="0"/>
          <w:bCs w:val="0"/>
          <w:sz w:val="20"/>
          <w:szCs w:val="20"/>
          <w:lang w:eastAsia="en-US"/>
        </w:rPr>
        <w:t xml:space="preserve"> </w:t>
      </w:r>
      <w:r w:rsidR="00CB08F5" w:rsidRPr="00CB08F5">
        <w:rPr>
          <w:b w:val="0"/>
          <w:bCs w:val="0"/>
          <w:sz w:val="20"/>
          <w:szCs w:val="20"/>
          <w:lang w:eastAsia="ru-RU" w:bidi="ru-RU"/>
        </w:rPr>
        <w:t>«</w:t>
      </w:r>
      <w:r w:rsidR="00CB08F5" w:rsidRPr="00CB08F5">
        <w:rPr>
          <w:b w:val="0"/>
          <w:bCs w:val="0"/>
          <w:sz w:val="20"/>
          <w:szCs w:val="20"/>
          <w:lang w:eastAsia="en-US"/>
        </w:rPr>
        <w:t>Сысольский</w:t>
      </w:r>
      <w:r w:rsidR="00CB08F5" w:rsidRPr="00CB08F5">
        <w:rPr>
          <w:b w:val="0"/>
          <w:bCs w:val="0"/>
          <w:sz w:val="20"/>
          <w:szCs w:val="20"/>
          <w:lang w:eastAsia="ru-RU" w:bidi="ru-RU"/>
        </w:rPr>
        <w:t>»</w:t>
      </w:r>
    </w:p>
    <w:p w:rsidR="00B3735E" w:rsidRPr="0054617B" w:rsidRDefault="00CB08F5" w:rsidP="0054617B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54617B">
        <w:rPr>
          <w:rStyle w:val="a8"/>
          <w:rFonts w:ascii="Times New Roman" w:eastAsiaTheme="minorHAnsi" w:hAnsi="Times New Roman" w:cs="Times New Roman"/>
          <w:sz w:val="20"/>
          <w:szCs w:val="20"/>
        </w:rPr>
        <w:t xml:space="preserve">2. </w:t>
      </w:r>
      <w:r w:rsidRPr="0054617B">
        <w:rPr>
          <w:rFonts w:ascii="Times New Roman" w:hAnsi="Times New Roman" w:cs="Times New Roman"/>
          <w:color w:val="000000"/>
          <w:sz w:val="20"/>
          <w:szCs w:val="20"/>
        </w:rPr>
        <w:t>Решение Совета сельского поселения «</w:t>
      </w:r>
      <w:proofErr w:type="spellStart"/>
      <w:r w:rsidRPr="0054617B">
        <w:rPr>
          <w:rFonts w:ascii="Times New Roman" w:hAnsi="Times New Roman" w:cs="Times New Roman"/>
          <w:color w:val="000000"/>
          <w:sz w:val="20"/>
          <w:szCs w:val="20"/>
        </w:rPr>
        <w:t>Гагшор</w:t>
      </w:r>
      <w:proofErr w:type="spellEnd"/>
      <w:r w:rsidRPr="0054617B">
        <w:rPr>
          <w:rFonts w:ascii="Times New Roman" w:hAnsi="Times New Roman" w:cs="Times New Roman"/>
          <w:color w:val="000000"/>
          <w:sz w:val="20"/>
          <w:szCs w:val="20"/>
        </w:rPr>
        <w:t xml:space="preserve">» от 09.10.2024 г № </w:t>
      </w:r>
      <w:r w:rsidRPr="0054617B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54617B">
        <w:rPr>
          <w:rFonts w:ascii="Times New Roman" w:hAnsi="Times New Roman" w:cs="Times New Roman"/>
          <w:color w:val="000000"/>
          <w:sz w:val="20"/>
          <w:szCs w:val="20"/>
        </w:rPr>
        <w:t xml:space="preserve"> – 32/2</w:t>
      </w:r>
      <w:r w:rsidRPr="0054617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«</w:t>
      </w:r>
      <w:r w:rsidRPr="0054617B">
        <w:rPr>
          <w:rFonts w:ascii="Times New Roman" w:hAnsi="Times New Roman" w:cs="Times New Roman"/>
          <w:sz w:val="20"/>
          <w:szCs w:val="20"/>
          <w:lang w:eastAsia="ja-JP"/>
        </w:rPr>
        <w:t>О внесении изменений в решение Совета сельского поселения «</w:t>
      </w:r>
      <w:proofErr w:type="spellStart"/>
      <w:r w:rsidRPr="0054617B">
        <w:rPr>
          <w:rFonts w:ascii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54617B">
        <w:rPr>
          <w:rFonts w:ascii="Times New Roman" w:hAnsi="Times New Roman" w:cs="Times New Roman"/>
          <w:sz w:val="20"/>
          <w:szCs w:val="20"/>
          <w:lang w:eastAsia="ja-JP"/>
        </w:rPr>
        <w:t xml:space="preserve">» </w:t>
      </w:r>
      <w:r w:rsidRPr="0054617B">
        <w:rPr>
          <w:rFonts w:ascii="Times New Roman" w:hAnsi="Times New Roman" w:cs="Times New Roman"/>
          <w:sz w:val="20"/>
          <w:szCs w:val="20"/>
        </w:rPr>
        <w:t xml:space="preserve">от 10 ноября 2014 года № </w:t>
      </w:r>
      <w:r w:rsidRPr="0054617B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4617B">
        <w:rPr>
          <w:rFonts w:ascii="Times New Roman" w:hAnsi="Times New Roman" w:cs="Times New Roman"/>
          <w:sz w:val="20"/>
          <w:szCs w:val="20"/>
        </w:rPr>
        <w:t xml:space="preserve"> – 21/2</w:t>
      </w:r>
      <w:r w:rsidRPr="0054617B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17145</wp:posOffset>
                </wp:positionV>
                <wp:extent cx="571500" cy="457200"/>
                <wp:effectExtent l="13335" t="8255" r="571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ACEC" id="Прямоугольник 2" o:spid="_x0000_s1026" style="position:absolute;margin-left:-171pt;margin-top:1.35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"/>
            </w:pict>
          </mc:Fallback>
        </mc:AlternateContent>
      </w:r>
      <w:r w:rsidRPr="0054617B">
        <w:rPr>
          <w:rFonts w:ascii="Times New Roman" w:hAnsi="Times New Roman" w:cs="Times New Roman"/>
          <w:sz w:val="20"/>
          <w:szCs w:val="20"/>
        </w:rPr>
        <w:t xml:space="preserve"> «Об установлении земельного налога».</w:t>
      </w:r>
    </w:p>
    <w:p w:rsidR="0054617B" w:rsidRPr="0054617B" w:rsidRDefault="0054617B" w:rsidP="0054617B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617B">
        <w:rPr>
          <w:rFonts w:ascii="Times New Roman" w:hAnsi="Times New Roman" w:cs="Times New Roman"/>
          <w:sz w:val="20"/>
          <w:szCs w:val="20"/>
        </w:rPr>
        <w:t xml:space="preserve">3. </w:t>
      </w:r>
      <w:r w:rsidRPr="0054617B">
        <w:rPr>
          <w:rFonts w:ascii="Times New Roman" w:hAnsi="Times New Roman" w:cs="Times New Roman"/>
          <w:color w:val="000000"/>
          <w:sz w:val="20"/>
          <w:szCs w:val="20"/>
        </w:rPr>
        <w:t>Решение Совета сельского поселения «</w:t>
      </w:r>
      <w:proofErr w:type="spellStart"/>
      <w:r w:rsidRPr="0054617B">
        <w:rPr>
          <w:rFonts w:ascii="Times New Roman" w:hAnsi="Times New Roman" w:cs="Times New Roman"/>
          <w:color w:val="000000"/>
          <w:sz w:val="20"/>
          <w:szCs w:val="20"/>
        </w:rPr>
        <w:t>Гагшор</w:t>
      </w:r>
      <w:proofErr w:type="spellEnd"/>
      <w:r w:rsidRPr="0054617B">
        <w:rPr>
          <w:rFonts w:ascii="Times New Roman" w:hAnsi="Times New Roman" w:cs="Times New Roman"/>
          <w:color w:val="000000"/>
          <w:sz w:val="20"/>
          <w:szCs w:val="20"/>
        </w:rPr>
        <w:t xml:space="preserve">» от 09.10.2024 г № </w:t>
      </w:r>
      <w:r w:rsidRPr="0054617B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54617B">
        <w:rPr>
          <w:rFonts w:ascii="Times New Roman" w:hAnsi="Times New Roman" w:cs="Times New Roman"/>
          <w:color w:val="000000"/>
          <w:sz w:val="20"/>
          <w:szCs w:val="20"/>
        </w:rPr>
        <w:t xml:space="preserve"> – 32/</w:t>
      </w:r>
      <w:r w:rsidRPr="0054617B">
        <w:rPr>
          <w:rFonts w:ascii="Times New Roman" w:hAnsi="Times New Roman" w:cs="Times New Roman"/>
          <w:color w:val="000000"/>
          <w:sz w:val="20"/>
          <w:szCs w:val="20"/>
        </w:rPr>
        <w:t>3 «</w:t>
      </w:r>
      <w:r w:rsidRPr="0054617B">
        <w:rPr>
          <w:rFonts w:ascii="Times New Roman" w:hAnsi="Times New Roman" w:cs="Times New Roman"/>
          <w:sz w:val="20"/>
          <w:szCs w:val="20"/>
          <w:lang w:eastAsia="ru-RU"/>
        </w:rPr>
        <w:t>О внесение изменений в решение Совета сельского поселения «</w:t>
      </w:r>
      <w:proofErr w:type="spellStart"/>
      <w:r w:rsidRPr="0054617B">
        <w:rPr>
          <w:rFonts w:ascii="Times New Roman" w:hAnsi="Times New Roman" w:cs="Times New Roman"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hAnsi="Times New Roman" w:cs="Times New Roman"/>
          <w:sz w:val="20"/>
          <w:szCs w:val="20"/>
          <w:lang w:eastAsia="ru-RU"/>
        </w:rPr>
        <w:t xml:space="preserve">» № </w:t>
      </w:r>
      <w:r w:rsidRPr="0054617B">
        <w:rPr>
          <w:rFonts w:ascii="Times New Roman" w:hAnsi="Times New Roman" w:cs="Times New Roman"/>
          <w:sz w:val="20"/>
          <w:szCs w:val="20"/>
          <w:lang w:val="en-US" w:eastAsia="ru-RU"/>
        </w:rPr>
        <w:t>IV</w:t>
      </w:r>
      <w:r w:rsidRPr="0054617B">
        <w:rPr>
          <w:rFonts w:ascii="Times New Roman" w:hAnsi="Times New Roman" w:cs="Times New Roman"/>
          <w:sz w:val="20"/>
          <w:szCs w:val="20"/>
          <w:lang w:eastAsia="ru-RU"/>
        </w:rPr>
        <w:t xml:space="preserve"> – 28/1 от 26.11.2019 г «Об установлении налога на имущество физических лиц на территории сельского поселения «</w:t>
      </w:r>
      <w:proofErr w:type="spellStart"/>
      <w:r w:rsidRPr="0054617B">
        <w:rPr>
          <w:rFonts w:ascii="Times New Roman" w:hAnsi="Times New Roman" w:cs="Times New Roman"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54617B" w:rsidRPr="0054617B" w:rsidRDefault="0054617B" w:rsidP="0054617B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B42E53" w:rsidRPr="00BF3792" w:rsidRDefault="00227BEE" w:rsidP="00FE3D9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="00B42E53" w:rsidRPr="00BF3792">
        <w:rPr>
          <w:rFonts w:ascii="Times New Roman" w:hAnsi="Times New Roman" w:cs="Times New Roman"/>
          <w:b/>
          <w:bCs/>
          <w:sz w:val="20"/>
          <w:szCs w:val="20"/>
        </w:rPr>
        <w:t>АЗДЕЛ ПЕРВЫЙ:</w:t>
      </w:r>
    </w:p>
    <w:p w:rsidR="00B42E53" w:rsidRPr="00BF3792" w:rsidRDefault="00B42E53" w:rsidP="00FE3D93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792">
        <w:rPr>
          <w:rFonts w:ascii="Times New Roman" w:hAnsi="Times New Roman" w:cs="Times New Roman"/>
          <w:b/>
          <w:sz w:val="20"/>
          <w:szCs w:val="20"/>
        </w:rPr>
        <w:t>нормативные правовые акты</w:t>
      </w:r>
      <w:r w:rsidR="00842C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792">
        <w:rPr>
          <w:rFonts w:ascii="Times New Roman" w:hAnsi="Times New Roman" w:cs="Times New Roman"/>
          <w:b/>
          <w:sz w:val="20"/>
          <w:szCs w:val="20"/>
        </w:rPr>
        <w:t>Совета сельского поселения «</w:t>
      </w:r>
      <w:proofErr w:type="spellStart"/>
      <w:r w:rsidR="008D564A">
        <w:rPr>
          <w:rFonts w:ascii="Times New Roman" w:hAnsi="Times New Roman" w:cs="Times New Roman"/>
          <w:b/>
          <w:sz w:val="20"/>
          <w:szCs w:val="20"/>
        </w:rPr>
        <w:t>Гагшор</w:t>
      </w:r>
      <w:proofErr w:type="spellEnd"/>
      <w:r w:rsidRPr="00BF3792">
        <w:rPr>
          <w:rFonts w:ascii="Times New Roman" w:hAnsi="Times New Roman" w:cs="Times New Roman"/>
          <w:b/>
          <w:sz w:val="20"/>
          <w:szCs w:val="20"/>
        </w:rPr>
        <w:t>»</w:t>
      </w:r>
    </w:p>
    <w:p w:rsidR="008D564A" w:rsidRPr="008D564A" w:rsidRDefault="008D564A" w:rsidP="008D56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D564A" w:rsidRPr="008D564A" w:rsidRDefault="008D564A" w:rsidP="008D564A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8D564A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8D564A" w:rsidRPr="008D564A" w:rsidRDefault="008D564A" w:rsidP="008D56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8D564A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0D2BD8" w:rsidRPr="000D2BD8" w:rsidRDefault="000D2BD8" w:rsidP="00B3735E">
      <w:pPr>
        <w:keepNext/>
        <w:spacing w:after="0" w:line="240" w:lineRule="auto"/>
        <w:ind w:left="2408" w:firstLine="424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0D2BD8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 xml:space="preserve">            </w:t>
      </w:r>
    </w:p>
    <w:p w:rsidR="00CB08F5" w:rsidRPr="00CB08F5" w:rsidRDefault="00CB08F5" w:rsidP="00CB08F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от 09 октября 2024 года                  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№ </w:t>
      </w:r>
      <w:r w:rsidRPr="00CB08F5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– 32/1</w:t>
      </w:r>
    </w:p>
    <w:p w:rsidR="00CB08F5" w:rsidRPr="00CB08F5" w:rsidRDefault="00CB08F5" w:rsidP="00CB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Республика Коми, Сысольский район, с. 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</w:p>
    <w:p w:rsidR="00CB08F5" w:rsidRPr="00CB08F5" w:rsidRDefault="00CB08F5" w:rsidP="00C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согласии на преобразование всех поселений, входящих в состав муниципального образования муниципального района </w:t>
      </w:r>
      <w:r w:rsidRPr="00CB08F5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 w:bidi="ru-RU"/>
        </w:rPr>
        <w:t xml:space="preserve">«Сысольский»,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путем их объединения в муниципальное образование муниципальный округ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>Сысольский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</w:t>
      </w:r>
    </w:p>
    <w:p w:rsidR="00CB08F5" w:rsidRPr="00CB08F5" w:rsidRDefault="00CB08F5" w:rsidP="00CB08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ja-JP" w:bidi="ru-RU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В соответствии с п. 2, 3.1-1. ст. 13, 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пп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. 4 п. 3 ст. 28 Федерального закона от 06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», Положением о порядке проведения публичных слушаний на территории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», утвержденным решением Совета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от 30.06.2020 г.  № </w:t>
      </w:r>
      <w:r w:rsidRPr="00CB08F5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IV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-32/2, а также рассмотрев решение Совета муниципального района «Сысольский» от 21.08.2024 №VII-47/217 «О выдвижении инициативы преобразования всех поселений, входящих в состав муниципального образования муниципального района «Сысольский» путем их объединения в муниципальное образование муниципальный округ «Сысольский»,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 w:bidi="ru-RU"/>
        </w:rPr>
        <w:t xml:space="preserve">рассмотрев заключение по итогам проведения публичных слушаний на территории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сельского поселения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 w:bidi="ru-RU"/>
        </w:rPr>
        <w:t xml:space="preserve">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 w:bidi="ru-RU"/>
        </w:rPr>
        <w:t xml:space="preserve">» от 12 сентября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2024 года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 w:bidi="ru-RU"/>
        </w:rPr>
        <w:t>,</w:t>
      </w:r>
    </w:p>
    <w:p w:rsidR="00CB08F5" w:rsidRPr="00CB08F5" w:rsidRDefault="00CB08F5" w:rsidP="00C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» РЕШИЛ:</w:t>
      </w:r>
    </w:p>
    <w:p w:rsidR="00CB08F5" w:rsidRPr="00CB08F5" w:rsidRDefault="00CB08F5" w:rsidP="00CB08F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1. Выразить согласие на преобразование всех поселений, входящих в состав муниципального образования муниципального района «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>Сысольский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»: </w:t>
      </w:r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сельского поселения «Визинга»,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Визиндор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Вотча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«Заозерье»,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Куниб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», сельского поселения «Куратово», сельского </w:t>
      </w:r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lastRenderedPageBreak/>
        <w:t>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Межадор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«Палауз», сельского поселения «Пыелдино»,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Чухлэм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 путем их объединения и создания вновь образованного муниципального образования - муниципальный округ «Сысольский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».</w:t>
      </w:r>
    </w:p>
    <w:p w:rsidR="00CB08F5" w:rsidRPr="00CB08F5" w:rsidRDefault="00CB08F5" w:rsidP="00CB08F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2. Направить настоящее решение в Совет муниципального района «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>Сысольский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 и главе муниципального района «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>Сысольский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 - руководителю администрации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«Сысольский»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CB08F5" w:rsidRPr="00CB08F5" w:rsidRDefault="00CB08F5" w:rsidP="00CB08F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 Предложить Совету муниципального района «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>Сысольский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 внести в порядке законодательной инициативы в Государственный Совет Республики Коми предложение о преобразования муниципального образования муниципального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 xml:space="preserve"> района «Сысольский»: </w:t>
      </w:r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сельского поселения «Визинга»,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Визиндор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Вотча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»,сельского поселения «Заозерье»,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Куниб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«Куратово»,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Межадор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», сельского поселения «Палауз», сельского поселения «Пыелдино»,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>Чухлэм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» путем их объединения и создания 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>нового</w:t>
      </w:r>
      <w:r w:rsidRPr="00CB08F5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муниципального образования - муниципальный округ «Сысольский</w:t>
      </w:r>
      <w:r w:rsidRPr="00CB08F5">
        <w:rPr>
          <w:rFonts w:ascii="Times New Roman" w:eastAsia="Times New Roman" w:hAnsi="Times New Roman" w:cs="Times New Roman"/>
          <w:sz w:val="20"/>
          <w:szCs w:val="20"/>
        </w:rPr>
        <w:t xml:space="preserve">». </w:t>
      </w:r>
    </w:p>
    <w:p w:rsidR="00CB08F5" w:rsidRPr="00CB08F5" w:rsidRDefault="00CB08F5" w:rsidP="00CB08F5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4. Настоящее решение вступает в силу со дня его официального опубликования.</w:t>
      </w:r>
    </w:p>
    <w:p w:rsidR="00CB08F5" w:rsidRDefault="00CB08F5" w:rsidP="00CB08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Глава сельского поселения «</w:t>
      </w:r>
      <w:proofErr w:type="spellStart"/>
      <w:proofErr w:type="gram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  </w:t>
      </w:r>
      <w:proofErr w:type="gram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 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В.И.Наумович</w:t>
      </w:r>
      <w:proofErr w:type="spellEnd"/>
    </w:p>
    <w:p w:rsidR="00CB08F5" w:rsidRDefault="00CB08F5" w:rsidP="00CB08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B08F5" w:rsidRPr="008D564A" w:rsidRDefault="00CB08F5" w:rsidP="00CB08F5">
      <w:pPr>
        <w:tabs>
          <w:tab w:val="left" w:pos="6270"/>
          <w:tab w:val="left" w:pos="7660"/>
          <w:tab w:val="center" w:pos="8362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8D564A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РЕШЕНИЕ</w:t>
      </w:r>
    </w:p>
    <w:p w:rsidR="00CB08F5" w:rsidRPr="008D564A" w:rsidRDefault="00CB08F5" w:rsidP="00CB08F5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ja-JP"/>
        </w:rPr>
      </w:pPr>
      <w:r w:rsidRPr="008D564A">
        <w:rPr>
          <w:rFonts w:ascii="Times New Roman" w:eastAsia="Calibri" w:hAnsi="Times New Roman" w:cs="Times New Roman"/>
          <w:b/>
          <w:bCs/>
          <w:sz w:val="20"/>
          <w:szCs w:val="20"/>
          <w:lang w:eastAsia="ja-JP"/>
        </w:rPr>
        <w:t>КЫВКÖРТÖД</w:t>
      </w:r>
    </w:p>
    <w:p w:rsidR="00CB08F5" w:rsidRPr="00CB08F5" w:rsidRDefault="00CB08F5" w:rsidP="00CB08F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от 09 октября 2024 года                                          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ab/>
        <w:t xml:space="preserve">          № </w:t>
      </w:r>
      <w:r w:rsidRPr="00CB08F5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V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– 32/2</w:t>
      </w:r>
    </w:p>
    <w:p w:rsidR="00CB08F5" w:rsidRPr="00CB08F5" w:rsidRDefault="00CB08F5" w:rsidP="00CB08F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Республика Коми, Сысольский район, с. 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</w:t>
      </w:r>
    </w:p>
    <w:p w:rsidR="00CB08F5" w:rsidRPr="00CB08F5" w:rsidRDefault="00CB08F5" w:rsidP="00CB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О внесении изменений в решение Совета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</w:t>
      </w:r>
    </w:p>
    <w:p w:rsidR="00CB08F5" w:rsidRPr="00CB08F5" w:rsidRDefault="00CB08F5" w:rsidP="00CB0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от 10 ноября 2014 года № </w:t>
      </w:r>
      <w:r w:rsidRPr="00CB08F5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III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– 21/2</w:t>
      </w:r>
      <w:r w:rsidRPr="00CB08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17145</wp:posOffset>
                </wp:positionV>
                <wp:extent cx="571500" cy="457200"/>
                <wp:effectExtent l="13335" t="5715" r="571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103DD" id="Прямоугольник 4" o:spid="_x0000_s1026" style="position:absolute;margin-left:-171pt;margin-top:1.35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"/>
            </w:pict>
          </mc:Fallback>
        </mc:AlternateConten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«Об установлении земельного налога»</w:t>
      </w:r>
    </w:p>
    <w:p w:rsidR="00CB08F5" w:rsidRPr="00CB08F5" w:rsidRDefault="00CB08F5" w:rsidP="00CB08F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Руководствуясь частью 7 статьи 54 Федерального закона от 29.07.2017 № 217-ФЗ «О ведении гражданами,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CB08F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B08F5" w:rsidRPr="00CB08F5" w:rsidRDefault="00CB08F5" w:rsidP="00CB0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Совет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</w:t>
      </w:r>
      <w:r w:rsidRPr="00CB08F5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РЕШИЛ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:</w:t>
      </w:r>
    </w:p>
    <w:p w:rsidR="00CB08F5" w:rsidRPr="00CB08F5" w:rsidRDefault="00CB08F5" w:rsidP="00CB08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1. Внести следующие изменения в решение Совета сельского поселения «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от 10 ноября 2014 года № </w:t>
      </w:r>
      <w:r w:rsidRPr="00CB08F5"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  <w:t>III</w: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– 21/2</w:t>
      </w:r>
      <w:r w:rsidRPr="00CB08F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17145</wp:posOffset>
                </wp:positionV>
                <wp:extent cx="571500" cy="457200"/>
                <wp:effectExtent l="13335" t="12065" r="571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CC0BF" id="Прямоугольник 3" o:spid="_x0000_s1026" style="position:absolute;margin-left:-171pt;margin-top:1.35pt;width: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"/>
            </w:pict>
          </mc:Fallback>
        </mc:AlternateContent>
      </w: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«Об установлении земельного налога»:</w:t>
      </w:r>
    </w:p>
    <w:p w:rsidR="00CB08F5" w:rsidRPr="00CB08F5" w:rsidRDefault="00CB08F5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1) абзацы 3 и 4 подпункта 1 пункта 2 изложить в следующей редакции:</w:t>
      </w:r>
    </w:p>
    <w:p w:rsidR="00CB08F5" w:rsidRPr="00CB08F5" w:rsidRDefault="00CB08F5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 из которых превышает 300 миллионов рублей;</w:t>
      </w:r>
    </w:p>
    <w:p w:rsidR="00CB08F5" w:rsidRPr="00CB08F5" w:rsidRDefault="00CB08F5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рублей.».              </w:t>
      </w:r>
    </w:p>
    <w:p w:rsidR="00CB08F5" w:rsidRPr="00CB08F5" w:rsidRDefault="00CB08F5" w:rsidP="00CB08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вступает в силу с 01 января 2025 года, но не ранее чем по истечении одного месяца со дня официального опубликования настоящего решения.</w:t>
      </w:r>
    </w:p>
    <w:p w:rsidR="00CB08F5" w:rsidRPr="00CB08F5" w:rsidRDefault="00CB08F5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</w:t>
      </w:r>
    </w:p>
    <w:p w:rsidR="00CB08F5" w:rsidRDefault="00CB08F5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Глава сельского поселения «</w:t>
      </w:r>
      <w:proofErr w:type="spellStart"/>
      <w:proofErr w:type="gram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Гагшор</w:t>
      </w:r>
      <w:proofErr w:type="spell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»   </w:t>
      </w:r>
      <w:proofErr w:type="gramEnd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                                   </w:t>
      </w:r>
      <w:proofErr w:type="spellStart"/>
      <w:r w:rsidRPr="00CB08F5">
        <w:rPr>
          <w:rFonts w:ascii="Times New Roman" w:eastAsia="Times New Roman" w:hAnsi="Times New Roman" w:cs="Times New Roman"/>
          <w:sz w:val="20"/>
          <w:szCs w:val="20"/>
          <w:lang w:eastAsia="ja-JP"/>
        </w:rPr>
        <w:t>В.И.Наумович</w:t>
      </w:r>
      <w:proofErr w:type="spellEnd"/>
    </w:p>
    <w:p w:rsidR="0054617B" w:rsidRDefault="0054617B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4617B" w:rsidRDefault="0054617B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4617B" w:rsidRPr="0054617B" w:rsidRDefault="0054617B" w:rsidP="0054617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</w:t>
      </w:r>
      <w:r w:rsidRPr="005461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РЕШЕНИЕ</w:t>
      </w:r>
    </w:p>
    <w:p w:rsidR="0054617B" w:rsidRPr="0054617B" w:rsidRDefault="0054617B" w:rsidP="0054617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КЫВКÖРТÖД</w:t>
      </w:r>
    </w:p>
    <w:p w:rsidR="0054617B" w:rsidRPr="0054617B" w:rsidRDefault="0054617B" w:rsidP="0054617B">
      <w:pPr>
        <w:keepNext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:rsidR="0054617B" w:rsidRPr="0054617B" w:rsidRDefault="0054617B" w:rsidP="0054617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09 октября 2024 года                                                            </w:t>
      </w: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</w:t>
      </w:r>
      <w:r w:rsidRPr="005461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32/3</w:t>
      </w:r>
    </w:p>
    <w:p w:rsidR="0054617B" w:rsidRPr="0054617B" w:rsidRDefault="0054617B" w:rsidP="0054617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>, Сысольский район, Республика Коми</w:t>
      </w:r>
    </w:p>
    <w:p w:rsidR="0054617B" w:rsidRPr="0054617B" w:rsidRDefault="0054617B" w:rsidP="0054617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внесение изменений в решение Совета сельского поселения «</w:t>
      </w:r>
      <w:proofErr w:type="spellStart"/>
      <w:r w:rsidRPr="0054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</w:p>
    <w:p w:rsidR="0054617B" w:rsidRPr="0054617B" w:rsidRDefault="0054617B" w:rsidP="0054617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54617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54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28/1 от 26.11.2019 г «Об установлении налога на имущество физических лиц на территории сельского поселения «</w:t>
      </w:r>
      <w:proofErr w:type="spellStart"/>
      <w:r w:rsidRPr="0054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54617B" w:rsidRPr="0054617B" w:rsidRDefault="0054617B" w:rsidP="0054617B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</w:p>
    <w:p w:rsidR="0054617B" w:rsidRPr="0054617B" w:rsidRDefault="0054617B" w:rsidP="00546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4617B">
        <w:rPr>
          <w:rFonts w:ascii="Times New Roman" w:eastAsia="Calibri" w:hAnsi="Times New Roman" w:cs="Times New Roman"/>
          <w:sz w:val="20"/>
          <w:szCs w:val="20"/>
        </w:rPr>
        <w:t>Совет сельского поселения «</w:t>
      </w:r>
      <w:proofErr w:type="spellStart"/>
      <w:r w:rsidRPr="0054617B">
        <w:rPr>
          <w:rFonts w:ascii="Times New Roman" w:eastAsia="Calibri" w:hAnsi="Times New Roman" w:cs="Times New Roman"/>
          <w:sz w:val="20"/>
          <w:szCs w:val="20"/>
        </w:rPr>
        <w:t>Гагшор</w:t>
      </w:r>
      <w:proofErr w:type="spellEnd"/>
      <w:r w:rsidRPr="0054617B">
        <w:rPr>
          <w:rFonts w:ascii="Times New Roman" w:eastAsia="Calibri" w:hAnsi="Times New Roman" w:cs="Times New Roman"/>
          <w:sz w:val="20"/>
          <w:szCs w:val="20"/>
        </w:rPr>
        <w:t>» решил:</w:t>
      </w:r>
    </w:p>
    <w:p w:rsidR="0054617B" w:rsidRPr="0054617B" w:rsidRDefault="0054617B" w:rsidP="00546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следующие изменения </w:t>
      </w:r>
      <w:r w:rsidRPr="0054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решение Совета сельского поселения «</w:t>
      </w:r>
      <w:proofErr w:type="spellStart"/>
      <w:r w:rsidRPr="0054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5461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</w:t>
      </w: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28/1</w:t>
      </w:r>
      <w:r w:rsidRPr="0054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26.11.2019 г «Об установлении налога на имущество физических лиц на территории сельского поселения «</w:t>
      </w:r>
      <w:proofErr w:type="spellStart"/>
      <w:r w:rsidRPr="0054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Гагшор</w:t>
      </w:r>
      <w:proofErr w:type="spellEnd"/>
      <w:r w:rsidRPr="00546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»: </w:t>
      </w:r>
    </w:p>
    <w:p w:rsidR="0054617B" w:rsidRPr="0054617B" w:rsidRDefault="0054617B" w:rsidP="0054617B">
      <w:pPr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17B">
        <w:rPr>
          <w:rFonts w:ascii="Times New Roman" w:eastAsia="Calibri" w:hAnsi="Times New Roman" w:cs="Times New Roman"/>
          <w:sz w:val="20"/>
          <w:szCs w:val="20"/>
        </w:rPr>
        <w:t>Подпункт 2 пункта 2 Решения изложить в новой редакции:</w:t>
      </w:r>
    </w:p>
    <w:p w:rsidR="0054617B" w:rsidRPr="0054617B" w:rsidRDefault="0054617B" w:rsidP="00546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17B">
        <w:rPr>
          <w:rFonts w:ascii="Times New Roman" w:eastAsia="Calibri" w:hAnsi="Times New Roman" w:cs="Times New Roman"/>
          <w:sz w:val="20"/>
          <w:szCs w:val="20"/>
        </w:rPr>
        <w:t xml:space="preserve">«2) «2,5 процента в отношении: </w:t>
      </w:r>
    </w:p>
    <w:p w:rsidR="0054617B" w:rsidRPr="0054617B" w:rsidRDefault="0054617B" w:rsidP="00546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617B">
        <w:rPr>
          <w:rFonts w:ascii="Times New Roman" w:eastAsia="Calibri" w:hAnsi="Times New Roman" w:cs="Times New Roman"/>
          <w:sz w:val="20"/>
          <w:szCs w:val="20"/>
        </w:rPr>
        <w:t>а) объектов налогообложения, кадастровая стоимость каждого из которых превышает 300 миллионов рублей;».</w:t>
      </w:r>
    </w:p>
    <w:p w:rsidR="0054617B" w:rsidRPr="0054617B" w:rsidRDefault="0054617B" w:rsidP="0054617B">
      <w:pPr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54617B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Pr="0054617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с 01 января 2025 года, но не ранее чем по истечении одного месяца со дня официального опубликования настоящего решения.</w:t>
      </w:r>
    </w:p>
    <w:p w:rsidR="0054617B" w:rsidRPr="0054617B" w:rsidRDefault="0054617B" w:rsidP="0054617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617B" w:rsidRPr="0054617B" w:rsidRDefault="0054617B" w:rsidP="0054617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4617B">
        <w:rPr>
          <w:rFonts w:ascii="Times New Roman" w:eastAsia="Calibri" w:hAnsi="Times New Roman" w:cs="Times New Roman"/>
          <w:sz w:val="20"/>
          <w:szCs w:val="20"/>
        </w:rPr>
        <w:t xml:space="preserve">       Глава сельского поселения «</w:t>
      </w:r>
      <w:proofErr w:type="spellStart"/>
      <w:proofErr w:type="gramStart"/>
      <w:r w:rsidRPr="0054617B">
        <w:rPr>
          <w:rFonts w:ascii="Times New Roman" w:eastAsia="Calibri" w:hAnsi="Times New Roman" w:cs="Times New Roman"/>
          <w:sz w:val="20"/>
          <w:szCs w:val="20"/>
        </w:rPr>
        <w:t>Гагшор</w:t>
      </w:r>
      <w:proofErr w:type="spellEnd"/>
      <w:r w:rsidRPr="0054617B">
        <w:rPr>
          <w:rFonts w:ascii="Times New Roman" w:eastAsia="Calibri" w:hAnsi="Times New Roman" w:cs="Times New Roman"/>
          <w:sz w:val="20"/>
          <w:szCs w:val="20"/>
        </w:rPr>
        <w:t xml:space="preserve">»   </w:t>
      </w:r>
      <w:proofErr w:type="gramEnd"/>
      <w:r w:rsidRPr="0054617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proofErr w:type="spellStart"/>
      <w:r w:rsidRPr="0054617B">
        <w:rPr>
          <w:rFonts w:ascii="Times New Roman" w:eastAsia="Calibri" w:hAnsi="Times New Roman" w:cs="Times New Roman"/>
          <w:sz w:val="20"/>
          <w:szCs w:val="20"/>
        </w:rPr>
        <w:t>В.И.Наумович</w:t>
      </w:r>
      <w:proofErr w:type="spellEnd"/>
    </w:p>
    <w:p w:rsidR="0054617B" w:rsidRPr="0054617B" w:rsidRDefault="0054617B" w:rsidP="00546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617B" w:rsidRPr="00CB08F5" w:rsidRDefault="0054617B" w:rsidP="00CB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B08F5" w:rsidRPr="00CB08F5" w:rsidRDefault="00CB08F5" w:rsidP="00CB08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F1A69" w:rsidRPr="005F1A69" w:rsidRDefault="005F1A69" w:rsidP="005F1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0D2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0D2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D564A" w:rsidRPr="00B3735E" w:rsidRDefault="008D564A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D2BD8" w:rsidRPr="00B3735E" w:rsidRDefault="000D2BD8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B04467" w:rsidRDefault="00B04467" w:rsidP="008D564A">
      <w:pPr>
        <w:rPr>
          <w:rFonts w:ascii="Times New Roman" w:hAnsi="Times New Roman" w:cs="Times New Roman"/>
        </w:rPr>
      </w:pPr>
    </w:p>
    <w:p w:rsidR="00161195" w:rsidRDefault="00161195" w:rsidP="003629B5">
      <w:pPr>
        <w:rPr>
          <w:rFonts w:ascii="Times New Roman" w:hAnsi="Times New Roman" w:cs="Times New Roman"/>
        </w:rPr>
      </w:pPr>
    </w:p>
    <w:p w:rsidR="00F471F5" w:rsidRDefault="00F471F5" w:rsidP="003629B5">
      <w:pPr>
        <w:rPr>
          <w:rFonts w:ascii="Times New Roman" w:hAnsi="Times New Roman" w:cs="Times New Roman"/>
        </w:rPr>
      </w:pPr>
    </w:p>
    <w:p w:rsidR="00C81DE4" w:rsidRPr="00BF3792" w:rsidRDefault="00C81DE4" w:rsidP="00C81D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ИЗДАНИЕ СОВЕТА И АДМИНИСТРАЦИИ</w:t>
      </w:r>
    </w:p>
    <w:p w:rsidR="00C81DE4" w:rsidRPr="00BF3792" w:rsidRDefault="00C81DE4" w:rsidP="00C81DE4">
      <w:pPr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 xml:space="preserve">СЕЛЬСКОГО </w:t>
      </w:r>
      <w:r w:rsidR="006534B4" w:rsidRPr="00BF3792">
        <w:rPr>
          <w:rFonts w:ascii="Times New Roman" w:hAnsi="Times New Roman" w:cs="Times New Roman"/>
          <w:b/>
          <w:bCs/>
          <w:sz w:val="20"/>
          <w:szCs w:val="20"/>
        </w:rPr>
        <w:t>ПОСЕЛЕНИЯ «</w:t>
      </w:r>
      <w:r w:rsidR="00B04467">
        <w:rPr>
          <w:rFonts w:ascii="Times New Roman" w:hAnsi="Times New Roman" w:cs="Times New Roman"/>
          <w:b/>
          <w:bCs/>
          <w:sz w:val="20"/>
          <w:szCs w:val="20"/>
        </w:rPr>
        <w:t>ГАГШОР</w:t>
      </w:r>
      <w:r w:rsidRPr="00BF3792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b/>
          <w:bCs/>
          <w:sz w:val="20"/>
          <w:szCs w:val="20"/>
        </w:rPr>
        <w:t>Редколлегия</w:t>
      </w:r>
      <w:r w:rsidRPr="00BF3792">
        <w:rPr>
          <w:rFonts w:ascii="Times New Roman" w:hAnsi="Times New Roman" w:cs="Times New Roman"/>
          <w:sz w:val="20"/>
          <w:szCs w:val="20"/>
        </w:rPr>
        <w:t>: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Руководитель редколлегии: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В.И.Наумович</w:t>
      </w:r>
      <w:proofErr w:type="spellEnd"/>
      <w:r w:rsidRPr="00BF379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екретарь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А.В.Сямтомова</w:t>
      </w:r>
      <w:proofErr w:type="spellEnd"/>
      <w:r w:rsidR="00C81DE4" w:rsidRPr="00BF3792">
        <w:rPr>
          <w:rFonts w:ascii="Times New Roman" w:hAnsi="Times New Roman" w:cs="Times New Roman"/>
          <w:sz w:val="20"/>
          <w:szCs w:val="20"/>
        </w:rPr>
        <w:t>,</w:t>
      </w:r>
    </w:p>
    <w:p w:rsidR="00C81DE4" w:rsidRPr="00BF3792" w:rsidRDefault="00B04467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руководителя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редколлегии: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З.К.Шуйская</w:t>
      </w:r>
      <w:proofErr w:type="spellEnd"/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Адрес редакции: 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Pr="00BF3792">
        <w:rPr>
          <w:rFonts w:ascii="Times New Roman" w:hAnsi="Times New Roman" w:cs="Times New Roman"/>
          <w:sz w:val="20"/>
          <w:szCs w:val="20"/>
        </w:rPr>
        <w:t>3, Республика Коми,</w:t>
      </w:r>
    </w:p>
    <w:p w:rsidR="00C81DE4" w:rsidRPr="00BF3792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Сысольский район, 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p w:rsidR="00C81DE4" w:rsidRPr="00BF3792" w:rsidRDefault="006534B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 </w:t>
      </w:r>
      <w:r w:rsidR="00C81DE4" w:rsidRPr="00BF3792">
        <w:rPr>
          <w:rFonts w:ascii="Times New Roman" w:hAnsi="Times New Roman" w:cs="Times New Roman"/>
          <w:sz w:val="20"/>
          <w:szCs w:val="20"/>
        </w:rPr>
        <w:t xml:space="preserve"> Телефон: </w:t>
      </w:r>
      <w:r w:rsidRPr="00BF3792">
        <w:rPr>
          <w:rFonts w:ascii="Times New Roman" w:hAnsi="Times New Roman" w:cs="Times New Roman"/>
          <w:sz w:val="20"/>
          <w:szCs w:val="20"/>
        </w:rPr>
        <w:t>9</w:t>
      </w:r>
      <w:r w:rsidR="00B04467">
        <w:rPr>
          <w:rFonts w:ascii="Times New Roman" w:hAnsi="Times New Roman" w:cs="Times New Roman"/>
          <w:sz w:val="20"/>
          <w:szCs w:val="20"/>
        </w:rPr>
        <w:t>3-4-22</w:t>
      </w:r>
    </w:p>
    <w:p w:rsidR="00C81DE4" w:rsidRPr="000E2759" w:rsidRDefault="00C81DE4" w:rsidP="00FD434D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31B3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  <w:r w:rsidR="005F1A69">
        <w:rPr>
          <w:rFonts w:ascii="Times New Roman" w:hAnsi="Times New Roman" w:cs="Times New Roman"/>
          <w:sz w:val="20"/>
          <w:szCs w:val="20"/>
        </w:rPr>
        <w:t>0</w:t>
      </w:r>
      <w:r w:rsidR="00CB08F5">
        <w:rPr>
          <w:rFonts w:ascii="Times New Roman" w:hAnsi="Times New Roman" w:cs="Times New Roman"/>
          <w:sz w:val="20"/>
          <w:szCs w:val="20"/>
        </w:rPr>
        <w:t>9</w:t>
      </w:r>
      <w:r w:rsidR="005F1A69">
        <w:rPr>
          <w:rFonts w:ascii="Times New Roman" w:hAnsi="Times New Roman" w:cs="Times New Roman"/>
          <w:sz w:val="20"/>
          <w:szCs w:val="20"/>
        </w:rPr>
        <w:t>.10</w:t>
      </w:r>
      <w:r w:rsidR="000D2BD8">
        <w:rPr>
          <w:rFonts w:ascii="Times New Roman" w:hAnsi="Times New Roman" w:cs="Times New Roman"/>
          <w:sz w:val="20"/>
          <w:szCs w:val="20"/>
        </w:rPr>
        <w:t>.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2024. Тираж </w:t>
      </w:r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экз. Формат А5.</w:t>
      </w:r>
      <w:r w:rsidR="00FD434D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Бесплатно.</w:t>
      </w:r>
    </w:p>
    <w:p w:rsidR="00C81DE4" w:rsidRPr="000E2759" w:rsidRDefault="00C81DE4" w:rsidP="00C81DE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Отпечатано в администрации </w:t>
      </w:r>
      <w:r w:rsidR="006534B4"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</w:t>
      </w:r>
      <w:proofErr w:type="spellStart"/>
      <w:r w:rsidR="00B04467">
        <w:rPr>
          <w:rFonts w:ascii="Times New Roman" w:hAnsi="Times New Roman" w:cs="Times New Roman"/>
          <w:color w:val="000000" w:themeColor="text1"/>
          <w:sz w:val="20"/>
          <w:szCs w:val="20"/>
        </w:rPr>
        <w:t>Гагшор</w:t>
      </w:r>
      <w:proofErr w:type="spellEnd"/>
      <w:r w:rsidRPr="000E275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C81DE4" w:rsidRPr="00BF3792" w:rsidRDefault="00C81DE4" w:rsidP="00C81DE4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>1681</w:t>
      </w:r>
      <w:r w:rsidR="00B04467">
        <w:rPr>
          <w:rFonts w:ascii="Times New Roman" w:hAnsi="Times New Roman" w:cs="Times New Roman"/>
          <w:sz w:val="20"/>
          <w:szCs w:val="20"/>
        </w:rPr>
        <w:t>2</w:t>
      </w:r>
      <w:r w:rsidR="006534B4" w:rsidRPr="00BF3792">
        <w:rPr>
          <w:rFonts w:ascii="Times New Roman" w:hAnsi="Times New Roman" w:cs="Times New Roman"/>
          <w:sz w:val="20"/>
          <w:szCs w:val="20"/>
        </w:rPr>
        <w:t>3</w:t>
      </w:r>
      <w:r w:rsidRPr="00BF3792">
        <w:rPr>
          <w:rFonts w:ascii="Times New Roman" w:hAnsi="Times New Roman" w:cs="Times New Roman"/>
          <w:sz w:val="20"/>
          <w:szCs w:val="20"/>
        </w:rPr>
        <w:t xml:space="preserve">, Республика Коми, Сысольский район, </w:t>
      </w:r>
    </w:p>
    <w:p w:rsidR="00C81DE4" w:rsidRPr="00BF3792" w:rsidRDefault="00C81DE4" w:rsidP="00F471F5">
      <w:pPr>
        <w:tabs>
          <w:tab w:val="left" w:pos="1115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792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="00B04467">
        <w:rPr>
          <w:rFonts w:ascii="Times New Roman" w:hAnsi="Times New Roman" w:cs="Times New Roman"/>
          <w:sz w:val="20"/>
          <w:szCs w:val="20"/>
        </w:rPr>
        <w:t>Гагшор</w:t>
      </w:r>
      <w:proofErr w:type="spellEnd"/>
      <w:r w:rsidR="00B04467">
        <w:rPr>
          <w:rFonts w:ascii="Times New Roman" w:hAnsi="Times New Roman" w:cs="Times New Roman"/>
          <w:sz w:val="20"/>
          <w:szCs w:val="20"/>
        </w:rPr>
        <w:t>, д. 92</w:t>
      </w:r>
    </w:p>
    <w:sectPr w:rsidR="00C81DE4" w:rsidRPr="00BF3792" w:rsidSect="00842C92">
      <w:footerReference w:type="default" r:id="rId8"/>
      <w:pgSz w:w="8419" w:h="11906" w:orient="landscape" w:code="9"/>
      <w:pgMar w:top="426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86" w:rsidRDefault="00D11686">
      <w:pPr>
        <w:spacing w:after="0" w:line="240" w:lineRule="auto"/>
      </w:pPr>
      <w:r>
        <w:separator/>
      </w:r>
    </w:p>
  </w:endnote>
  <w:endnote w:type="continuationSeparator" w:id="0">
    <w:p w:rsidR="00D11686" w:rsidRDefault="00D1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55611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D564A" w:rsidRPr="005B6436" w:rsidRDefault="008D564A">
        <w:pPr>
          <w:pStyle w:val="af2"/>
          <w:jc w:val="right"/>
          <w:rPr>
            <w:sz w:val="16"/>
            <w:szCs w:val="16"/>
          </w:rPr>
        </w:pPr>
        <w:r w:rsidRPr="005B6436">
          <w:rPr>
            <w:sz w:val="16"/>
            <w:szCs w:val="16"/>
          </w:rPr>
          <w:fldChar w:fldCharType="begin"/>
        </w:r>
        <w:r w:rsidRPr="005B6436">
          <w:rPr>
            <w:sz w:val="16"/>
            <w:szCs w:val="16"/>
          </w:rPr>
          <w:instrText>PAGE   \* MERGEFORMAT</w:instrText>
        </w:r>
        <w:r w:rsidRPr="005B6436">
          <w:rPr>
            <w:sz w:val="16"/>
            <w:szCs w:val="16"/>
          </w:rPr>
          <w:fldChar w:fldCharType="separate"/>
        </w:r>
        <w:r w:rsidR="0054617B">
          <w:rPr>
            <w:noProof/>
            <w:sz w:val="16"/>
            <w:szCs w:val="16"/>
          </w:rPr>
          <w:t>5</w:t>
        </w:r>
        <w:r w:rsidRPr="005B6436">
          <w:rPr>
            <w:sz w:val="16"/>
            <w:szCs w:val="16"/>
          </w:rPr>
          <w:fldChar w:fldCharType="end"/>
        </w:r>
      </w:p>
    </w:sdtContent>
  </w:sdt>
  <w:p w:rsidR="008D564A" w:rsidRDefault="008D564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86" w:rsidRDefault="00D11686">
      <w:pPr>
        <w:spacing w:after="0" w:line="240" w:lineRule="auto"/>
      </w:pPr>
      <w:r>
        <w:separator/>
      </w:r>
    </w:p>
  </w:footnote>
  <w:footnote w:type="continuationSeparator" w:id="0">
    <w:p w:rsidR="00D11686" w:rsidRDefault="00D1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E5C"/>
    <w:multiLevelType w:val="hybridMultilevel"/>
    <w:tmpl w:val="DB5E615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D447EC"/>
    <w:multiLevelType w:val="multilevel"/>
    <w:tmpl w:val="D534C0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62DEA"/>
    <w:multiLevelType w:val="multilevel"/>
    <w:tmpl w:val="44F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0015B1F"/>
    <w:multiLevelType w:val="multilevel"/>
    <w:tmpl w:val="028C27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48F166F"/>
    <w:multiLevelType w:val="multilevel"/>
    <w:tmpl w:val="77B4B01C"/>
    <w:lvl w:ilvl="0">
      <w:start w:val="2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BD633BC"/>
    <w:multiLevelType w:val="multilevel"/>
    <w:tmpl w:val="BDE2F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B40ABA"/>
    <w:multiLevelType w:val="multilevel"/>
    <w:tmpl w:val="F104BE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3E67F7F"/>
    <w:multiLevelType w:val="hybridMultilevel"/>
    <w:tmpl w:val="21728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D91793D"/>
    <w:multiLevelType w:val="hybridMultilevel"/>
    <w:tmpl w:val="DD302B98"/>
    <w:lvl w:ilvl="0" w:tplc="DEFAAFDA">
      <w:start w:val="1"/>
      <w:numFmt w:val="decimal"/>
      <w:lvlText w:val="%1)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72A387A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D8A60A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8E723A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A26D5A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2C2512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C2CFBE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94DFC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697E2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B5888"/>
    <w:multiLevelType w:val="multilevel"/>
    <w:tmpl w:val="2C32F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63D42"/>
    <w:multiLevelType w:val="multilevel"/>
    <w:tmpl w:val="904C5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941BD7"/>
    <w:multiLevelType w:val="hybridMultilevel"/>
    <w:tmpl w:val="69A6660A"/>
    <w:lvl w:ilvl="0" w:tplc="E9DE92B4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D6D6E0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B8E2A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8BDD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12A46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3A271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44425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240DEA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0916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64A27"/>
    <w:multiLevelType w:val="hybridMultilevel"/>
    <w:tmpl w:val="B58098EE"/>
    <w:lvl w:ilvl="0" w:tplc="BA76E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3494E"/>
    <w:multiLevelType w:val="hybridMultilevel"/>
    <w:tmpl w:val="D05E2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65A6B"/>
    <w:multiLevelType w:val="hybridMultilevel"/>
    <w:tmpl w:val="12AEF55E"/>
    <w:lvl w:ilvl="0" w:tplc="6E82C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FB5B2C"/>
    <w:multiLevelType w:val="multilevel"/>
    <w:tmpl w:val="BC745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3" w15:restartNumberingAfterBreak="0">
    <w:nsid w:val="625E0A3E"/>
    <w:multiLevelType w:val="hybridMultilevel"/>
    <w:tmpl w:val="4240E7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5C3558"/>
    <w:multiLevelType w:val="hybridMultilevel"/>
    <w:tmpl w:val="7908B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469F9"/>
    <w:multiLevelType w:val="multilevel"/>
    <w:tmpl w:val="9B686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B2067"/>
    <w:multiLevelType w:val="hybridMultilevel"/>
    <w:tmpl w:val="EF16E6BA"/>
    <w:lvl w:ilvl="0" w:tplc="4546D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74"/>
    <w:multiLevelType w:val="hybridMultilevel"/>
    <w:tmpl w:val="37588C4E"/>
    <w:lvl w:ilvl="0" w:tplc="0396C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25979"/>
    <w:multiLevelType w:val="hybridMultilevel"/>
    <w:tmpl w:val="9F8C6588"/>
    <w:lvl w:ilvl="0" w:tplc="B73852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0C06B7"/>
    <w:multiLevelType w:val="hybridMultilevel"/>
    <w:tmpl w:val="95B60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4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8"/>
  </w:num>
  <w:num w:numId="12">
    <w:abstractNumId w:val="27"/>
  </w:num>
  <w:num w:numId="13">
    <w:abstractNumId w:val="30"/>
  </w:num>
  <w:num w:numId="14">
    <w:abstractNumId w:val="2"/>
  </w:num>
  <w:num w:numId="15">
    <w:abstractNumId w:val="9"/>
  </w:num>
  <w:num w:numId="16">
    <w:abstractNumId w:val="21"/>
  </w:num>
  <w:num w:numId="17">
    <w:abstractNumId w:val="15"/>
  </w:num>
  <w:num w:numId="18">
    <w:abstractNumId w:val="31"/>
  </w:num>
  <w:num w:numId="19">
    <w:abstractNumId w:val="35"/>
  </w:num>
  <w:num w:numId="20">
    <w:abstractNumId w:val="22"/>
  </w:num>
  <w:num w:numId="21">
    <w:abstractNumId w:val="11"/>
  </w:num>
  <w:num w:numId="22">
    <w:abstractNumId w:val="14"/>
  </w:num>
  <w:num w:numId="23">
    <w:abstractNumId w:val="4"/>
  </w:num>
  <w:num w:numId="24">
    <w:abstractNumId w:val="26"/>
  </w:num>
  <w:num w:numId="25">
    <w:abstractNumId w:val="20"/>
  </w:num>
  <w:num w:numId="26">
    <w:abstractNumId w:val="0"/>
  </w:num>
  <w:num w:numId="27">
    <w:abstractNumId w:val="12"/>
  </w:num>
  <w:num w:numId="28">
    <w:abstractNumId w:val="6"/>
  </w:num>
  <w:num w:numId="29">
    <w:abstractNumId w:val="8"/>
  </w:num>
  <w:num w:numId="30">
    <w:abstractNumId w:val="23"/>
  </w:num>
  <w:num w:numId="31">
    <w:abstractNumId w:val="34"/>
  </w:num>
  <w:num w:numId="32">
    <w:abstractNumId w:val="39"/>
  </w:num>
  <w:num w:numId="33">
    <w:abstractNumId w:val="29"/>
  </w:num>
  <w:num w:numId="34">
    <w:abstractNumId w:val="3"/>
  </w:num>
  <w:num w:numId="35">
    <w:abstractNumId w:val="40"/>
  </w:num>
  <w:num w:numId="36">
    <w:abstractNumId w:val="17"/>
  </w:num>
  <w:num w:numId="37">
    <w:abstractNumId w:val="33"/>
  </w:num>
  <w:num w:numId="38">
    <w:abstractNumId w:val="36"/>
  </w:num>
  <w:num w:numId="39">
    <w:abstractNumId w:val="28"/>
  </w:num>
  <w:num w:numId="40">
    <w:abstractNumId w:val="37"/>
  </w:num>
  <w:num w:numId="41">
    <w:abstractNumId w:val="3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B"/>
    <w:rsid w:val="00011A92"/>
    <w:rsid w:val="000400DF"/>
    <w:rsid w:val="000450BB"/>
    <w:rsid w:val="00065F0E"/>
    <w:rsid w:val="00094BA3"/>
    <w:rsid w:val="000D2BD8"/>
    <w:rsid w:val="000E2759"/>
    <w:rsid w:val="000F0448"/>
    <w:rsid w:val="000F44A4"/>
    <w:rsid w:val="00105050"/>
    <w:rsid w:val="00131931"/>
    <w:rsid w:val="00147889"/>
    <w:rsid w:val="00161195"/>
    <w:rsid w:val="00166BC0"/>
    <w:rsid w:val="001779EB"/>
    <w:rsid w:val="001E5B6E"/>
    <w:rsid w:val="00227BEE"/>
    <w:rsid w:val="00261EE2"/>
    <w:rsid w:val="002631B3"/>
    <w:rsid w:val="00266A27"/>
    <w:rsid w:val="002C6912"/>
    <w:rsid w:val="0032572D"/>
    <w:rsid w:val="003629B5"/>
    <w:rsid w:val="00386FA9"/>
    <w:rsid w:val="003878B5"/>
    <w:rsid w:val="003E29C3"/>
    <w:rsid w:val="003F4394"/>
    <w:rsid w:val="00407C00"/>
    <w:rsid w:val="00436877"/>
    <w:rsid w:val="00463703"/>
    <w:rsid w:val="004A53F8"/>
    <w:rsid w:val="004F4667"/>
    <w:rsid w:val="0050020B"/>
    <w:rsid w:val="00522DA3"/>
    <w:rsid w:val="005358D6"/>
    <w:rsid w:val="0054617B"/>
    <w:rsid w:val="00551000"/>
    <w:rsid w:val="00564D26"/>
    <w:rsid w:val="00593081"/>
    <w:rsid w:val="005B6436"/>
    <w:rsid w:val="005E7312"/>
    <w:rsid w:val="005F1A69"/>
    <w:rsid w:val="00611CDA"/>
    <w:rsid w:val="00612619"/>
    <w:rsid w:val="00632376"/>
    <w:rsid w:val="006515B3"/>
    <w:rsid w:val="006534B4"/>
    <w:rsid w:val="00695668"/>
    <w:rsid w:val="006D2093"/>
    <w:rsid w:val="006D2E68"/>
    <w:rsid w:val="006D406D"/>
    <w:rsid w:val="00742B34"/>
    <w:rsid w:val="007D4DCE"/>
    <w:rsid w:val="007D5FF1"/>
    <w:rsid w:val="007F4571"/>
    <w:rsid w:val="00842C92"/>
    <w:rsid w:val="00880D22"/>
    <w:rsid w:val="00881705"/>
    <w:rsid w:val="0089175A"/>
    <w:rsid w:val="008D564A"/>
    <w:rsid w:val="008E74FE"/>
    <w:rsid w:val="008F7C43"/>
    <w:rsid w:val="0092670D"/>
    <w:rsid w:val="009276B2"/>
    <w:rsid w:val="00957A3E"/>
    <w:rsid w:val="00972C9B"/>
    <w:rsid w:val="00990280"/>
    <w:rsid w:val="00990907"/>
    <w:rsid w:val="009B2E30"/>
    <w:rsid w:val="009C7E0A"/>
    <w:rsid w:val="009E1B03"/>
    <w:rsid w:val="009F30B3"/>
    <w:rsid w:val="00A00EE6"/>
    <w:rsid w:val="00A1107D"/>
    <w:rsid w:val="00A620F1"/>
    <w:rsid w:val="00A81651"/>
    <w:rsid w:val="00A82AF3"/>
    <w:rsid w:val="00A851D4"/>
    <w:rsid w:val="00AB5133"/>
    <w:rsid w:val="00AC1E21"/>
    <w:rsid w:val="00AC25CC"/>
    <w:rsid w:val="00AC7279"/>
    <w:rsid w:val="00AD4915"/>
    <w:rsid w:val="00B04467"/>
    <w:rsid w:val="00B16ECE"/>
    <w:rsid w:val="00B27ECE"/>
    <w:rsid w:val="00B3735E"/>
    <w:rsid w:val="00B42E53"/>
    <w:rsid w:val="00B46667"/>
    <w:rsid w:val="00B70D28"/>
    <w:rsid w:val="00B905ED"/>
    <w:rsid w:val="00BB4809"/>
    <w:rsid w:val="00BF13C0"/>
    <w:rsid w:val="00BF3792"/>
    <w:rsid w:val="00C64422"/>
    <w:rsid w:val="00C77456"/>
    <w:rsid w:val="00C81DE4"/>
    <w:rsid w:val="00C96054"/>
    <w:rsid w:val="00CA1B3A"/>
    <w:rsid w:val="00CB08F5"/>
    <w:rsid w:val="00CB190B"/>
    <w:rsid w:val="00CC1DA4"/>
    <w:rsid w:val="00CC2FEE"/>
    <w:rsid w:val="00CC4C20"/>
    <w:rsid w:val="00D103A3"/>
    <w:rsid w:val="00D11686"/>
    <w:rsid w:val="00D31564"/>
    <w:rsid w:val="00D31796"/>
    <w:rsid w:val="00D42CD2"/>
    <w:rsid w:val="00D47E67"/>
    <w:rsid w:val="00D61ACE"/>
    <w:rsid w:val="00D83357"/>
    <w:rsid w:val="00DA25B2"/>
    <w:rsid w:val="00DA73ED"/>
    <w:rsid w:val="00DB4B64"/>
    <w:rsid w:val="00DE68C9"/>
    <w:rsid w:val="00E073C4"/>
    <w:rsid w:val="00E93A2A"/>
    <w:rsid w:val="00EB7548"/>
    <w:rsid w:val="00EC2665"/>
    <w:rsid w:val="00EC3E60"/>
    <w:rsid w:val="00EE7E79"/>
    <w:rsid w:val="00EF7CEF"/>
    <w:rsid w:val="00F26B4E"/>
    <w:rsid w:val="00F471F5"/>
    <w:rsid w:val="00F63F44"/>
    <w:rsid w:val="00F9627B"/>
    <w:rsid w:val="00FD434D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5487E"/>
  <w15:chartTrackingRefBased/>
  <w15:docId w15:val="{B9EC2DC2-A531-4C39-AD27-23C500A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3"/>
  </w:style>
  <w:style w:type="paragraph" w:styleId="1">
    <w:name w:val="heading 1"/>
    <w:aliases w:val="Знак Знак"/>
    <w:basedOn w:val="a"/>
    <w:next w:val="a"/>
    <w:link w:val="10"/>
    <w:qFormat/>
    <w:rsid w:val="0036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E93A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unhideWhenUsed/>
    <w:qFormat/>
    <w:rsid w:val="00E93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64A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93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unhideWhenUsed/>
    <w:qFormat/>
    <w:rsid w:val="008D56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ja-JP"/>
    </w:rPr>
  </w:style>
  <w:style w:type="paragraph" w:styleId="7">
    <w:name w:val="heading 7"/>
    <w:basedOn w:val="a"/>
    <w:next w:val="a"/>
    <w:link w:val="70"/>
    <w:unhideWhenUsed/>
    <w:qFormat/>
    <w:rsid w:val="00E93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25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7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3A2A"/>
    <w:rPr>
      <w:rFonts w:ascii="Times New Roman" w:eastAsia="Times New Roman" w:hAnsi="Times New Roman" w:cs="Times New Roman"/>
      <w:b/>
      <w:bCs/>
      <w:sz w:val="28"/>
      <w:szCs w:val="28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E93A2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50">
    <w:name w:val="Заголовок 5 Знак"/>
    <w:basedOn w:val="a0"/>
    <w:link w:val="5"/>
    <w:rsid w:val="00E93A2A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E93A2A"/>
    <w:rPr>
      <w:rFonts w:ascii="Calibri" w:eastAsia="Times New Roman" w:hAnsi="Calibri" w:cs="Times New Roman"/>
      <w:sz w:val="24"/>
      <w:szCs w:val="24"/>
      <w:lang w:eastAsia="ja-JP"/>
    </w:rPr>
  </w:style>
  <w:style w:type="paragraph" w:customStyle="1" w:styleId="ConsPlusTitle">
    <w:name w:val="ConsPlusTitle"/>
    <w:rsid w:val="00E9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E93A2A"/>
    <w:rPr>
      <w:color w:val="0000FF"/>
      <w:u w:val="single"/>
    </w:rPr>
  </w:style>
  <w:style w:type="character" w:customStyle="1" w:styleId="10">
    <w:name w:val="Заголовок 1 Знак"/>
    <w:aliases w:val="Знак Знак Знак"/>
    <w:basedOn w:val="a0"/>
    <w:link w:val="1"/>
    <w:rsid w:val="003629B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table" w:styleId="a4">
    <w:name w:val="Table Grid"/>
    <w:basedOn w:val="a1"/>
    <w:uiPriority w:val="99"/>
    <w:rsid w:val="003629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3629B5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629B5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6">
    <w:name w:val="Текст выноски Знак"/>
    <w:basedOn w:val="a0"/>
    <w:link w:val="a5"/>
    <w:uiPriority w:val="99"/>
    <w:semiHidden/>
    <w:rsid w:val="003629B5"/>
    <w:rPr>
      <w:rFonts w:ascii="Tahoma" w:eastAsia="Times New Roman" w:hAnsi="Tahoma" w:cs="Tahoma"/>
      <w:sz w:val="16"/>
      <w:szCs w:val="16"/>
      <w:lang w:eastAsia="ja-JP"/>
    </w:rPr>
  </w:style>
  <w:style w:type="paragraph" w:styleId="a7">
    <w:name w:val="No Spacing"/>
    <w:link w:val="a8"/>
    <w:qFormat/>
    <w:rsid w:val="003629B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Без интервала Знак"/>
    <w:link w:val="a7"/>
    <w:uiPriority w:val="99"/>
    <w:locked/>
    <w:rsid w:val="003629B5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6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a">
    <w:name w:val="Знак"/>
    <w:basedOn w:val="a"/>
    <w:rsid w:val="003629B5"/>
    <w:pPr>
      <w:tabs>
        <w:tab w:val="num" w:pos="360"/>
      </w:tabs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unhideWhenUsed/>
    <w:qFormat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nao">
    <w:name w:val="aa?anao"/>
    <w:basedOn w:val="a"/>
    <w:next w:val="a"/>
    <w:rsid w:val="003629B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Indent 2"/>
    <w:basedOn w:val="a"/>
    <w:link w:val="22"/>
    <w:rsid w:val="003629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6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629B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"/>
    <w:basedOn w:val="a"/>
    <w:link w:val="ae"/>
    <w:rsid w:val="003629B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e">
    <w:name w:val="Основной текст Знак"/>
    <w:basedOn w:val="a0"/>
    <w:link w:val="ad"/>
    <w:rsid w:val="003629B5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af">
    <w:name w:val="FollowedHyperlink"/>
    <w:uiPriority w:val="99"/>
    <w:semiHidden/>
    <w:unhideWhenUsed/>
    <w:rsid w:val="003629B5"/>
    <w:rPr>
      <w:color w:val="800080"/>
      <w:u w:val="single"/>
    </w:rPr>
  </w:style>
  <w:style w:type="paragraph" w:customStyle="1" w:styleId="xl65">
    <w:name w:val="xl65"/>
    <w:basedOn w:val="a"/>
    <w:rsid w:val="003629B5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629B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629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6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629B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629B5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annotation reference"/>
    <w:uiPriority w:val="99"/>
    <w:rsid w:val="003629B5"/>
    <w:rPr>
      <w:sz w:val="16"/>
      <w:szCs w:val="16"/>
    </w:rPr>
  </w:style>
  <w:style w:type="paragraph" w:customStyle="1" w:styleId="ConsPlusCell">
    <w:name w:val="ConsPlusCell"/>
    <w:rsid w:val="00362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Book Title"/>
    <w:uiPriority w:val="33"/>
    <w:qFormat/>
    <w:rsid w:val="003629B5"/>
    <w:rPr>
      <w:b/>
      <w:bCs/>
      <w:smallCaps/>
      <w:spacing w:val="5"/>
    </w:rPr>
  </w:style>
  <w:style w:type="paragraph" w:styleId="af2">
    <w:name w:val="footer"/>
    <w:basedOn w:val="a"/>
    <w:link w:val="af3"/>
    <w:uiPriority w:val="99"/>
    <w:rsid w:val="00C81D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81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88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80D22"/>
  </w:style>
  <w:style w:type="character" w:customStyle="1" w:styleId="40">
    <w:name w:val="Заголовок 4 Знак"/>
    <w:basedOn w:val="a0"/>
    <w:link w:val="4"/>
    <w:uiPriority w:val="9"/>
    <w:semiHidden/>
    <w:rsid w:val="008D564A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D564A"/>
    <w:rPr>
      <w:rFonts w:ascii="Times New Roman" w:eastAsia="Times New Roman" w:hAnsi="Times New Roman" w:cs="Times New Roman"/>
      <w:b/>
      <w:bCs/>
      <w:lang w:eastAsia="ja-JP"/>
    </w:rPr>
  </w:style>
  <w:style w:type="paragraph" w:customStyle="1" w:styleId="11">
    <w:name w:val="Знак Знак1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3">
    <w:name w:val="Body Text 2"/>
    <w:basedOn w:val="a"/>
    <w:link w:val="24"/>
    <w:rsid w:val="008D564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24">
    <w:name w:val="Основной текст 2 Знак"/>
    <w:basedOn w:val="a0"/>
    <w:link w:val="23"/>
    <w:rsid w:val="008D564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ConsPlusNonformat">
    <w:name w:val="ConsPlusNonformat"/>
    <w:uiPriority w:val="99"/>
    <w:rsid w:val="008D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6">
    <w:name w:val="annotation text"/>
    <w:basedOn w:val="a"/>
    <w:link w:val="af7"/>
    <w:uiPriority w:val="99"/>
    <w:unhideWhenUsed/>
    <w:rsid w:val="008D564A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8D564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8D564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8D564A"/>
    <w:rPr>
      <w:b/>
      <w:bCs/>
      <w:sz w:val="20"/>
      <w:szCs w:val="20"/>
    </w:rPr>
  </w:style>
  <w:style w:type="paragraph" w:styleId="afa">
    <w:name w:val="footnote text"/>
    <w:basedOn w:val="a"/>
    <w:link w:val="afb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8D564A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8D564A"/>
    <w:rPr>
      <w:vertAlign w:val="superscript"/>
    </w:rPr>
  </w:style>
  <w:style w:type="table" w:customStyle="1" w:styleId="12">
    <w:name w:val="Сетка таблицы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unhideWhenUsed/>
    <w:rsid w:val="008D564A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8D564A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8D564A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a"/>
    <w:link w:val="4640"/>
    <w:qFormat/>
    <w:rsid w:val="008D564A"/>
    <w:rPr>
      <w:rFonts w:ascii="Times New Roman" w:hAnsi="Times New Roman"/>
    </w:rPr>
  </w:style>
  <w:style w:type="character" w:customStyle="1" w:styleId="4640">
    <w:name w:val="Стиль 464 Знак"/>
    <w:basedOn w:val="afb"/>
    <w:link w:val="464"/>
    <w:rsid w:val="008D564A"/>
    <w:rPr>
      <w:rFonts w:ascii="Times New Roman" w:hAnsi="Times New Roman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8D564A"/>
  </w:style>
  <w:style w:type="table" w:customStyle="1" w:styleId="110">
    <w:name w:val="Сетка таблицы11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"/>
    <w:next w:val="a2"/>
    <w:uiPriority w:val="99"/>
    <w:semiHidden/>
    <w:unhideWhenUsed/>
    <w:rsid w:val="008D564A"/>
  </w:style>
  <w:style w:type="table" w:customStyle="1" w:styleId="120">
    <w:name w:val="Сетка таблицы12"/>
    <w:basedOn w:val="a1"/>
    <w:next w:val="a4"/>
    <w:uiPriority w:val="59"/>
    <w:rsid w:val="008D56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8D564A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2">
    <w:name w:val="Strong"/>
    <w:uiPriority w:val="22"/>
    <w:qFormat/>
    <w:rsid w:val="008D564A"/>
    <w:rPr>
      <w:b/>
      <w:bCs/>
    </w:rPr>
  </w:style>
  <w:style w:type="paragraph" w:styleId="33">
    <w:name w:val="Body Text 3"/>
    <w:basedOn w:val="a"/>
    <w:link w:val="34"/>
    <w:unhideWhenUsed/>
    <w:rsid w:val="008D56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56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8D564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basedOn w:val="a0"/>
    <w:link w:val="ab"/>
    <w:uiPriority w:val="99"/>
    <w:rsid w:val="008D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8D564A"/>
    <w:rPr>
      <w:rFonts w:ascii="Tahoma" w:hAnsi="Tahoma" w:cs="Tahoma"/>
      <w:sz w:val="16"/>
      <w:szCs w:val="16"/>
    </w:rPr>
  </w:style>
  <w:style w:type="character" w:customStyle="1" w:styleId="15">
    <w:name w:val="Гиперссылка1"/>
    <w:uiPriority w:val="99"/>
    <w:unhideWhenUsed/>
    <w:rsid w:val="008D564A"/>
    <w:rPr>
      <w:color w:val="0000FF"/>
      <w:u w:val="single"/>
    </w:rPr>
  </w:style>
  <w:style w:type="character" w:customStyle="1" w:styleId="16">
    <w:name w:val="Текст примечания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ма примечания Знак1"/>
    <w:basedOn w:val="16"/>
    <w:uiPriority w:val="99"/>
    <w:rsid w:val="008D5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Текст концевой сноски Знак1"/>
    <w:basedOn w:val="a0"/>
    <w:uiPriority w:val="99"/>
    <w:rsid w:val="008D56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g-scope">
    <w:name w:val="ng-scope"/>
    <w:rsid w:val="008D564A"/>
  </w:style>
  <w:style w:type="numbering" w:customStyle="1" w:styleId="35">
    <w:name w:val="Нет списка3"/>
    <w:next w:val="a2"/>
    <w:uiPriority w:val="99"/>
    <w:semiHidden/>
    <w:unhideWhenUsed/>
    <w:rsid w:val="008D564A"/>
  </w:style>
  <w:style w:type="paragraph" w:customStyle="1" w:styleId="formattexttopleveltext">
    <w:name w:val="formattext topleveltex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D564A"/>
  </w:style>
  <w:style w:type="table" w:customStyle="1" w:styleId="71">
    <w:name w:val="Сетка таблицы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D564A"/>
  </w:style>
  <w:style w:type="table" w:customStyle="1" w:styleId="8">
    <w:name w:val="Сетка таблицы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D564A"/>
  </w:style>
  <w:style w:type="table" w:customStyle="1" w:styleId="9">
    <w:name w:val="Сетка таблицы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8D564A"/>
  </w:style>
  <w:style w:type="table" w:customStyle="1" w:styleId="100">
    <w:name w:val="Сетка таблицы1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D564A"/>
  </w:style>
  <w:style w:type="table" w:customStyle="1" w:styleId="130">
    <w:name w:val="Сетка таблицы1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8D564A"/>
  </w:style>
  <w:style w:type="table" w:customStyle="1" w:styleId="140">
    <w:name w:val="Сетка таблицы1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6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8D564A"/>
  </w:style>
  <w:style w:type="paragraph" w:customStyle="1" w:styleId="aff5">
    <w:name w:val="Знак Знак Знак Знак Знак Знак"/>
    <w:basedOn w:val="a"/>
    <w:rsid w:val="008D56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Emphasis"/>
    <w:basedOn w:val="a0"/>
    <w:qFormat/>
    <w:rsid w:val="008D564A"/>
    <w:rPr>
      <w:i/>
      <w:iCs/>
    </w:rPr>
  </w:style>
  <w:style w:type="paragraph" w:customStyle="1" w:styleId="msonormalmailrucssattributepostfix">
    <w:name w:val="msonormal_mailru_css_attribute_postfix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5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Page">
    <w:name w:val="ConsPlusTitlePage"/>
    <w:rsid w:val="008D56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8D564A"/>
  </w:style>
  <w:style w:type="table" w:customStyle="1" w:styleId="150">
    <w:name w:val="Сетка таблицы15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D564A"/>
  </w:style>
  <w:style w:type="table" w:customStyle="1" w:styleId="160">
    <w:name w:val="Сетка таблицы16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D564A"/>
  </w:style>
  <w:style w:type="table" w:customStyle="1" w:styleId="170">
    <w:name w:val="Сетка таблицы17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D564A"/>
  </w:style>
  <w:style w:type="table" w:customStyle="1" w:styleId="180">
    <w:name w:val="Сетка таблицы18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D564A"/>
  </w:style>
  <w:style w:type="table" w:customStyle="1" w:styleId="19">
    <w:name w:val="Сетка таблицы19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D564A"/>
  </w:style>
  <w:style w:type="table" w:customStyle="1" w:styleId="200">
    <w:name w:val="Сетка таблицы20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8D564A"/>
  </w:style>
  <w:style w:type="table" w:customStyle="1" w:styleId="230">
    <w:name w:val="Сетка таблицы23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8D564A"/>
  </w:style>
  <w:style w:type="table" w:customStyle="1" w:styleId="240">
    <w:name w:val="Сетка таблицы24"/>
    <w:basedOn w:val="a1"/>
    <w:next w:val="a4"/>
    <w:uiPriority w:val="59"/>
    <w:rsid w:val="008D56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8D56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D564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8D564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-indent">
    <w:name w:val="no-indent"/>
    <w:basedOn w:val="a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0">
    <w:name w:val="Сетка таблицы25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59"/>
    <w:rsid w:val="008D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59"/>
    <w:rsid w:val="008D564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8D56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a">
    <w:name w:val="Знак Знак1"/>
    <w:basedOn w:val="a"/>
    <w:rsid w:val="000D2BD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b">
    <w:name w:val="Знак Знак1"/>
    <w:basedOn w:val="a"/>
    <w:rsid w:val="00B373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c">
    <w:name w:val="Знак Знак1"/>
    <w:basedOn w:val="a"/>
    <w:rsid w:val="005F1A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d">
    <w:name w:val="Знак Знак1"/>
    <w:basedOn w:val="a"/>
    <w:rsid w:val="00CB08F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0749-D34E-4FD0-B1AF-6FF1A9BA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gagshor</cp:lastModifiedBy>
  <cp:revision>29</cp:revision>
  <cp:lastPrinted>2024-09-20T06:24:00Z</cp:lastPrinted>
  <dcterms:created xsi:type="dcterms:W3CDTF">2024-06-13T05:42:00Z</dcterms:created>
  <dcterms:modified xsi:type="dcterms:W3CDTF">2024-10-18T06:14:00Z</dcterms:modified>
</cp:coreProperties>
</file>