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tblGrid>
      <w:tr w:rsidR="0032572D" w:rsidRPr="003629B5" w:rsidTr="00131931">
        <w:trPr>
          <w:trHeight w:val="10480"/>
        </w:trPr>
        <w:tc>
          <w:tcPr>
            <w:tcW w:w="7225" w:type="dxa"/>
            <w:shd w:val="clear" w:color="auto" w:fill="auto"/>
          </w:tcPr>
          <w:p w:rsidR="0032572D" w:rsidRPr="003629B5" w:rsidRDefault="0032572D" w:rsidP="003629B5">
            <w:pPr>
              <w:pStyle w:val="ConsPlusNormal"/>
              <w:tabs>
                <w:tab w:val="num" w:pos="360"/>
              </w:tabs>
              <w:jc w:val="both"/>
              <w:rPr>
                <w:rFonts w:ascii="Times New Roman" w:hAnsi="Times New Roman" w:cs="Times New Roman"/>
                <w:sz w:val="24"/>
                <w:szCs w:val="24"/>
              </w:rPr>
            </w:pPr>
          </w:p>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BB4809" w:rsidRDefault="000450BB" w:rsidP="003629B5">
            <w:pPr>
              <w:jc w:val="center"/>
              <w:rPr>
                <w:rFonts w:ascii="Times New Roman" w:hAnsi="Times New Roman" w:cs="Times New Roman"/>
                <w:b/>
                <w:caps/>
                <w:color w:val="000000"/>
                <w:sz w:val="52"/>
                <w:szCs w:val="52"/>
                <w:lang w:eastAsia="ru-RU"/>
              </w:rPr>
            </w:pPr>
            <w:r>
              <w:rPr>
                <w:rFonts w:ascii="Times New Roman" w:hAnsi="Times New Roman" w:cs="Times New Roman"/>
                <w:b/>
                <w:caps/>
                <w:color w:val="000000"/>
                <w:sz w:val="52"/>
                <w:szCs w:val="52"/>
                <w:lang w:eastAsia="ru-RU"/>
              </w:rPr>
              <w:t>ИНФОРМАЦИОННЫЙ</w:t>
            </w:r>
          </w:p>
          <w:p w:rsidR="0032572D" w:rsidRDefault="000450BB" w:rsidP="003629B5">
            <w:pPr>
              <w:jc w:val="center"/>
              <w:rPr>
                <w:rFonts w:ascii="Times New Roman" w:hAnsi="Times New Roman" w:cs="Times New Roman"/>
                <w:b/>
                <w:caps/>
                <w:color w:val="000000"/>
                <w:sz w:val="52"/>
                <w:szCs w:val="52"/>
                <w:lang w:eastAsia="ru-RU"/>
              </w:rPr>
            </w:pPr>
            <w:r>
              <w:rPr>
                <w:rFonts w:ascii="Times New Roman" w:hAnsi="Times New Roman" w:cs="Times New Roman"/>
                <w:b/>
                <w:caps/>
                <w:color w:val="000000"/>
                <w:sz w:val="52"/>
                <w:szCs w:val="52"/>
                <w:lang w:eastAsia="ru-RU"/>
              </w:rPr>
              <w:t>БЮЛЛЕТЕНЬ</w:t>
            </w:r>
          </w:p>
          <w:p w:rsidR="000450BB" w:rsidRPr="000450BB" w:rsidRDefault="000450BB" w:rsidP="003629B5">
            <w:pPr>
              <w:jc w:val="center"/>
              <w:rPr>
                <w:rFonts w:ascii="Times New Roman" w:hAnsi="Times New Roman" w:cs="Times New Roman"/>
                <w:b/>
                <w:caps/>
                <w:color w:val="000000"/>
                <w:sz w:val="52"/>
                <w:szCs w:val="52"/>
                <w:lang w:eastAsia="ru-RU"/>
              </w:rPr>
            </w:pP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 xml:space="preserve">муниципального образования </w:t>
            </w: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сельского поселения «</w:t>
            </w:r>
            <w:proofErr w:type="spellStart"/>
            <w:r w:rsidR="000450BB">
              <w:rPr>
                <w:rFonts w:ascii="Times New Roman" w:hAnsi="Times New Roman" w:cs="Times New Roman"/>
                <w:b/>
                <w:color w:val="000000"/>
                <w:sz w:val="48"/>
                <w:szCs w:val="20"/>
                <w:lang w:eastAsia="ru-RU"/>
              </w:rPr>
              <w:t>Гагшор</w:t>
            </w:r>
            <w:proofErr w:type="spellEnd"/>
            <w:r w:rsidRPr="003629B5">
              <w:rPr>
                <w:rFonts w:ascii="Times New Roman" w:hAnsi="Times New Roman" w:cs="Times New Roman"/>
                <w:b/>
                <w:color w:val="000000"/>
                <w:sz w:val="48"/>
                <w:szCs w:val="20"/>
                <w:lang w:eastAsia="ru-RU"/>
              </w:rPr>
              <w:t>»</w:t>
            </w:r>
          </w:p>
          <w:p w:rsidR="0032572D" w:rsidRDefault="0032572D"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Pr="003629B5" w:rsidRDefault="00131931" w:rsidP="003629B5">
            <w:pPr>
              <w:jc w:val="center"/>
              <w:rPr>
                <w:rFonts w:ascii="Times New Roman" w:hAnsi="Times New Roman" w:cs="Times New Roman"/>
                <w:b/>
                <w:color w:val="000000"/>
                <w:sz w:val="32"/>
                <w:szCs w:val="20"/>
                <w:lang w:eastAsia="ru-RU"/>
              </w:rPr>
            </w:pPr>
          </w:p>
          <w:p w:rsidR="00011A92" w:rsidRPr="009E1B03" w:rsidRDefault="0032572D" w:rsidP="00BB4809">
            <w:pPr>
              <w:spacing w:line="240" w:lineRule="auto"/>
              <w:jc w:val="center"/>
              <w:rPr>
                <w:rFonts w:ascii="Times New Roman" w:hAnsi="Times New Roman" w:cs="Times New Roman"/>
                <w:b/>
                <w:color w:val="000000"/>
                <w:sz w:val="28"/>
                <w:szCs w:val="28"/>
                <w:lang w:eastAsia="ru-RU"/>
              </w:rPr>
            </w:pPr>
            <w:r w:rsidRPr="009E1B03">
              <w:rPr>
                <w:rFonts w:ascii="Times New Roman" w:hAnsi="Times New Roman" w:cs="Times New Roman"/>
                <w:b/>
                <w:color w:val="000000"/>
                <w:sz w:val="28"/>
                <w:szCs w:val="28"/>
                <w:lang w:eastAsia="ru-RU"/>
              </w:rPr>
              <w:t xml:space="preserve">№ </w:t>
            </w:r>
            <w:r w:rsidR="00CB08F5">
              <w:rPr>
                <w:rFonts w:ascii="Times New Roman" w:hAnsi="Times New Roman" w:cs="Times New Roman"/>
                <w:b/>
                <w:color w:val="000000"/>
                <w:sz w:val="28"/>
                <w:szCs w:val="28"/>
                <w:lang w:eastAsia="ru-RU"/>
              </w:rPr>
              <w:t>1</w:t>
            </w:r>
            <w:r w:rsidR="00012E76">
              <w:rPr>
                <w:rFonts w:ascii="Times New Roman" w:hAnsi="Times New Roman" w:cs="Times New Roman"/>
                <w:b/>
                <w:color w:val="000000"/>
                <w:sz w:val="28"/>
                <w:szCs w:val="28"/>
                <w:lang w:eastAsia="ru-RU"/>
              </w:rPr>
              <w:t>1</w:t>
            </w:r>
          </w:p>
          <w:p w:rsidR="0032572D" w:rsidRPr="009E1B03" w:rsidRDefault="00012E76" w:rsidP="00BB4809">
            <w:pPr>
              <w:spacing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25 ноября</w:t>
            </w:r>
            <w:r w:rsidR="00DE68C9" w:rsidRPr="009E1B03">
              <w:rPr>
                <w:rFonts w:ascii="Times New Roman" w:hAnsi="Times New Roman" w:cs="Times New Roman"/>
                <w:b/>
                <w:color w:val="000000"/>
                <w:sz w:val="28"/>
                <w:szCs w:val="28"/>
                <w:lang w:eastAsia="ru-RU"/>
              </w:rPr>
              <w:t xml:space="preserve"> 2024</w:t>
            </w:r>
            <w:r w:rsidR="0032572D" w:rsidRPr="009E1B03">
              <w:rPr>
                <w:rFonts w:ascii="Times New Roman" w:hAnsi="Times New Roman" w:cs="Times New Roman"/>
                <w:b/>
                <w:color w:val="000000"/>
                <w:sz w:val="28"/>
                <w:szCs w:val="28"/>
                <w:lang w:eastAsia="ru-RU"/>
              </w:rPr>
              <w:t xml:space="preserve"> года</w:t>
            </w:r>
          </w:p>
          <w:p w:rsidR="0032572D" w:rsidRPr="009E1B03" w:rsidRDefault="0032572D" w:rsidP="00BB4809">
            <w:pPr>
              <w:spacing w:line="240" w:lineRule="auto"/>
              <w:jc w:val="center"/>
              <w:rPr>
                <w:rFonts w:ascii="Times New Roman" w:hAnsi="Times New Roman" w:cs="Times New Roman"/>
                <w:b/>
                <w:color w:val="000000"/>
                <w:sz w:val="28"/>
                <w:szCs w:val="28"/>
                <w:lang w:eastAsia="ru-RU"/>
              </w:rPr>
            </w:pPr>
            <w:r w:rsidRPr="009E1B03">
              <w:rPr>
                <w:rFonts w:ascii="Times New Roman" w:hAnsi="Times New Roman" w:cs="Times New Roman"/>
                <w:b/>
                <w:color w:val="000000"/>
                <w:sz w:val="28"/>
                <w:szCs w:val="28"/>
                <w:lang w:eastAsia="ru-RU"/>
              </w:rPr>
              <w:t xml:space="preserve">с. </w:t>
            </w:r>
            <w:proofErr w:type="spellStart"/>
            <w:r w:rsidR="008D564A">
              <w:rPr>
                <w:rFonts w:ascii="Times New Roman" w:hAnsi="Times New Roman" w:cs="Times New Roman"/>
                <w:b/>
                <w:color w:val="000000"/>
                <w:sz w:val="28"/>
                <w:szCs w:val="28"/>
                <w:lang w:eastAsia="ru-RU"/>
              </w:rPr>
              <w:t>Гагшор</w:t>
            </w:r>
            <w:proofErr w:type="spellEnd"/>
          </w:p>
          <w:p w:rsidR="0032572D" w:rsidRPr="003629B5" w:rsidRDefault="0032572D" w:rsidP="003629B5">
            <w:pPr>
              <w:pStyle w:val="ConsPlusNormal"/>
              <w:tabs>
                <w:tab w:val="num" w:pos="360"/>
              </w:tabs>
              <w:jc w:val="both"/>
              <w:rPr>
                <w:rFonts w:ascii="Times New Roman" w:hAnsi="Times New Roman" w:cs="Times New Roman"/>
                <w:sz w:val="24"/>
                <w:szCs w:val="24"/>
              </w:rPr>
            </w:pPr>
          </w:p>
          <w:p w:rsidR="0032572D" w:rsidRDefault="0032572D" w:rsidP="003629B5">
            <w:pPr>
              <w:pStyle w:val="ConsPlusNormal"/>
              <w:tabs>
                <w:tab w:val="num" w:pos="360"/>
              </w:tabs>
              <w:jc w:val="both"/>
              <w:rPr>
                <w:rFonts w:ascii="Times New Roman" w:hAnsi="Times New Roman" w:cs="Times New Roman"/>
                <w:sz w:val="24"/>
                <w:szCs w:val="24"/>
              </w:rPr>
            </w:pPr>
          </w:p>
          <w:p w:rsidR="006534B4" w:rsidRPr="003629B5" w:rsidRDefault="006534B4" w:rsidP="003629B5">
            <w:pPr>
              <w:pStyle w:val="ConsPlusNormal"/>
              <w:tabs>
                <w:tab w:val="num" w:pos="360"/>
              </w:tabs>
              <w:jc w:val="both"/>
              <w:rPr>
                <w:rFonts w:ascii="Times New Roman" w:hAnsi="Times New Roman" w:cs="Times New Roman"/>
                <w:sz w:val="24"/>
                <w:szCs w:val="24"/>
              </w:rPr>
            </w:pPr>
          </w:p>
        </w:tc>
      </w:tr>
    </w:tbl>
    <w:p w:rsidR="00842C92" w:rsidRDefault="00842C92" w:rsidP="00DA73ED">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842C92">
        <w:rPr>
          <w:rFonts w:ascii="Times New Roman" w:hAnsi="Times New Roman" w:cs="Times New Roman"/>
          <w:b/>
          <w:bCs/>
          <w:sz w:val="20"/>
          <w:szCs w:val="20"/>
        </w:rPr>
        <w:t xml:space="preserve">       </w:t>
      </w:r>
    </w:p>
    <w:p w:rsidR="00842C92" w:rsidRDefault="00842C92" w:rsidP="00DA73ED">
      <w:pPr>
        <w:tabs>
          <w:tab w:val="left" w:pos="426"/>
          <w:tab w:val="left" w:pos="5205"/>
        </w:tabs>
        <w:autoSpaceDE w:val="0"/>
        <w:autoSpaceDN w:val="0"/>
        <w:spacing w:after="0" w:line="240" w:lineRule="auto"/>
        <w:jc w:val="center"/>
        <w:rPr>
          <w:rFonts w:ascii="Times New Roman" w:hAnsi="Times New Roman" w:cs="Times New Roman"/>
          <w:b/>
          <w:bCs/>
          <w:sz w:val="20"/>
          <w:szCs w:val="20"/>
        </w:rPr>
      </w:pPr>
    </w:p>
    <w:p w:rsidR="0032572D" w:rsidRPr="00BF3792" w:rsidRDefault="0032572D" w:rsidP="00065F0E">
      <w:pPr>
        <w:tabs>
          <w:tab w:val="left" w:pos="426"/>
          <w:tab w:val="left" w:pos="5205"/>
        </w:tabs>
        <w:autoSpaceDE w:val="0"/>
        <w:autoSpaceDN w:val="0"/>
        <w:spacing w:after="0" w:line="240" w:lineRule="auto"/>
        <w:jc w:val="center"/>
        <w:rPr>
          <w:rFonts w:ascii="Times New Roman" w:hAnsi="Times New Roman" w:cs="Times New Roman"/>
          <w:b/>
          <w:bCs/>
          <w:sz w:val="20"/>
          <w:szCs w:val="20"/>
          <w:u w:val="single"/>
        </w:rPr>
      </w:pPr>
      <w:r w:rsidRPr="00BF3792">
        <w:rPr>
          <w:rFonts w:ascii="Times New Roman" w:hAnsi="Times New Roman" w:cs="Times New Roman"/>
          <w:b/>
          <w:bCs/>
          <w:sz w:val="20"/>
          <w:szCs w:val="20"/>
          <w:u w:val="single"/>
        </w:rPr>
        <w:lastRenderedPageBreak/>
        <w:t>СОДЕРЖАНИЕ</w:t>
      </w:r>
    </w:p>
    <w:p w:rsidR="0032572D" w:rsidRPr="00BF3792" w:rsidRDefault="0032572D" w:rsidP="00065F0E">
      <w:pPr>
        <w:spacing w:after="0" w:line="240" w:lineRule="auto"/>
        <w:jc w:val="center"/>
        <w:rPr>
          <w:rFonts w:ascii="Times New Roman" w:hAnsi="Times New Roman" w:cs="Times New Roman"/>
          <w:b/>
          <w:bCs/>
          <w:sz w:val="20"/>
          <w:szCs w:val="20"/>
        </w:rPr>
      </w:pPr>
    </w:p>
    <w:p w:rsidR="0032572D" w:rsidRPr="00BF3792" w:rsidRDefault="0032572D" w:rsidP="00065F0E">
      <w:pPr>
        <w:spacing w:after="0" w:line="240" w:lineRule="auto"/>
        <w:jc w:val="center"/>
        <w:rPr>
          <w:rFonts w:ascii="Times New Roman" w:hAnsi="Times New Roman" w:cs="Times New Roman"/>
          <w:b/>
          <w:bCs/>
          <w:sz w:val="20"/>
          <w:szCs w:val="20"/>
        </w:rPr>
      </w:pPr>
      <w:r w:rsidRPr="00BF3792">
        <w:rPr>
          <w:rFonts w:ascii="Times New Roman" w:hAnsi="Times New Roman" w:cs="Times New Roman"/>
          <w:b/>
          <w:bCs/>
          <w:sz w:val="20"/>
          <w:szCs w:val="20"/>
        </w:rPr>
        <w:t>РАЗДЕЛ ПЕРВЫЙ:</w:t>
      </w:r>
    </w:p>
    <w:p w:rsidR="0032572D" w:rsidRPr="00BF3792" w:rsidRDefault="0032572D" w:rsidP="00065F0E">
      <w:pPr>
        <w:spacing w:after="0" w:line="240" w:lineRule="auto"/>
        <w:jc w:val="center"/>
        <w:rPr>
          <w:rFonts w:ascii="Times New Roman" w:hAnsi="Times New Roman" w:cs="Times New Roman"/>
          <w:b/>
          <w:sz w:val="20"/>
          <w:szCs w:val="20"/>
        </w:rPr>
      </w:pPr>
      <w:r w:rsidRPr="00BF3792">
        <w:rPr>
          <w:rFonts w:ascii="Times New Roman" w:hAnsi="Times New Roman" w:cs="Times New Roman"/>
          <w:b/>
          <w:sz w:val="20"/>
          <w:szCs w:val="20"/>
        </w:rPr>
        <w:t>нормативные правовые акты</w:t>
      </w:r>
      <w:r w:rsidR="00842C92">
        <w:rPr>
          <w:rFonts w:ascii="Times New Roman" w:hAnsi="Times New Roman" w:cs="Times New Roman"/>
          <w:b/>
          <w:sz w:val="20"/>
          <w:szCs w:val="20"/>
        </w:rPr>
        <w:t xml:space="preserve"> </w:t>
      </w:r>
      <w:r w:rsidRPr="00BF3792">
        <w:rPr>
          <w:rFonts w:ascii="Times New Roman" w:hAnsi="Times New Roman" w:cs="Times New Roman"/>
          <w:b/>
          <w:sz w:val="20"/>
          <w:szCs w:val="20"/>
        </w:rPr>
        <w:t>Совета сельского поселения «</w:t>
      </w:r>
      <w:proofErr w:type="spellStart"/>
      <w:r w:rsidR="00227BEE">
        <w:rPr>
          <w:rFonts w:ascii="Times New Roman" w:hAnsi="Times New Roman" w:cs="Times New Roman"/>
          <w:b/>
          <w:sz w:val="20"/>
          <w:szCs w:val="20"/>
        </w:rPr>
        <w:t>Гагшор</w:t>
      </w:r>
      <w:proofErr w:type="spellEnd"/>
      <w:r w:rsidRPr="00BF3792">
        <w:rPr>
          <w:rFonts w:ascii="Times New Roman" w:hAnsi="Times New Roman" w:cs="Times New Roman"/>
          <w:b/>
          <w:sz w:val="20"/>
          <w:szCs w:val="20"/>
        </w:rPr>
        <w:t>»</w:t>
      </w:r>
    </w:p>
    <w:p w:rsidR="00094BA3" w:rsidRPr="00BF3792" w:rsidRDefault="00094BA3" w:rsidP="00EC2665">
      <w:pPr>
        <w:spacing w:after="0" w:line="240" w:lineRule="auto"/>
        <w:ind w:right="-569" w:firstLine="284"/>
        <w:jc w:val="both"/>
        <w:rPr>
          <w:rFonts w:ascii="Times New Roman" w:hAnsi="Times New Roman" w:cs="Times New Roman"/>
          <w:b/>
          <w:sz w:val="20"/>
          <w:szCs w:val="20"/>
        </w:rPr>
      </w:pPr>
    </w:p>
    <w:p w:rsidR="00012E76" w:rsidRDefault="00B3735E" w:rsidP="00012E76">
      <w:pPr>
        <w:pStyle w:val="2"/>
        <w:jc w:val="both"/>
        <w:rPr>
          <w:rStyle w:val="a8"/>
          <w:rFonts w:ascii="Times New Roman" w:eastAsiaTheme="minorHAnsi" w:hAnsi="Times New Roman" w:cs="Times New Roman"/>
          <w:sz w:val="20"/>
          <w:szCs w:val="20"/>
        </w:rPr>
      </w:pPr>
      <w:r w:rsidRPr="00CB08F5">
        <w:rPr>
          <w:b w:val="0"/>
          <w:color w:val="000000"/>
          <w:sz w:val="20"/>
          <w:szCs w:val="20"/>
          <w:lang w:eastAsia="ru-RU"/>
        </w:rPr>
        <w:t>1</w:t>
      </w:r>
      <w:r w:rsidRPr="00B3735E">
        <w:rPr>
          <w:color w:val="000000"/>
          <w:sz w:val="20"/>
          <w:szCs w:val="20"/>
          <w:lang w:eastAsia="ru-RU"/>
        </w:rPr>
        <w:t>.</w:t>
      </w:r>
      <w:r w:rsidRPr="00B3735E">
        <w:rPr>
          <w:color w:val="000000"/>
          <w:sz w:val="20"/>
          <w:szCs w:val="20"/>
        </w:rPr>
        <w:t xml:space="preserve"> </w:t>
      </w:r>
      <w:r w:rsidR="00CB08F5" w:rsidRPr="00CB08F5">
        <w:rPr>
          <w:b w:val="0"/>
          <w:color w:val="000000"/>
          <w:sz w:val="20"/>
          <w:szCs w:val="20"/>
        </w:rPr>
        <w:t>Решение Совета сельского поселения «</w:t>
      </w:r>
      <w:proofErr w:type="spellStart"/>
      <w:r w:rsidR="00CB08F5" w:rsidRPr="00CB08F5">
        <w:rPr>
          <w:b w:val="0"/>
          <w:color w:val="000000"/>
          <w:sz w:val="20"/>
          <w:szCs w:val="20"/>
        </w:rPr>
        <w:t>Гагшор</w:t>
      </w:r>
      <w:proofErr w:type="spellEnd"/>
      <w:r w:rsidR="00CB08F5" w:rsidRPr="00CB08F5">
        <w:rPr>
          <w:b w:val="0"/>
          <w:color w:val="000000"/>
          <w:sz w:val="20"/>
          <w:szCs w:val="20"/>
        </w:rPr>
        <w:t xml:space="preserve">» от </w:t>
      </w:r>
      <w:r w:rsidR="00012E76">
        <w:rPr>
          <w:b w:val="0"/>
          <w:color w:val="000000"/>
          <w:sz w:val="20"/>
          <w:szCs w:val="20"/>
        </w:rPr>
        <w:t>20</w:t>
      </w:r>
      <w:r w:rsidR="00CB08F5" w:rsidRPr="00CB08F5">
        <w:rPr>
          <w:b w:val="0"/>
          <w:color w:val="000000"/>
          <w:sz w:val="20"/>
          <w:szCs w:val="20"/>
        </w:rPr>
        <w:t>.</w:t>
      </w:r>
      <w:r w:rsidR="00CB08F5">
        <w:rPr>
          <w:b w:val="0"/>
          <w:color w:val="000000"/>
          <w:sz w:val="20"/>
          <w:szCs w:val="20"/>
        </w:rPr>
        <w:t>1</w:t>
      </w:r>
      <w:r w:rsidR="00012E76">
        <w:rPr>
          <w:b w:val="0"/>
          <w:color w:val="000000"/>
          <w:sz w:val="20"/>
          <w:szCs w:val="20"/>
        </w:rPr>
        <w:t>1</w:t>
      </w:r>
      <w:r w:rsidR="00CB08F5" w:rsidRPr="00CB08F5">
        <w:rPr>
          <w:b w:val="0"/>
          <w:color w:val="000000"/>
          <w:sz w:val="20"/>
          <w:szCs w:val="20"/>
        </w:rPr>
        <w:t xml:space="preserve">.2024 г № </w:t>
      </w:r>
      <w:r w:rsidR="00CB08F5" w:rsidRPr="00CB08F5">
        <w:rPr>
          <w:b w:val="0"/>
          <w:color w:val="000000"/>
          <w:sz w:val="20"/>
          <w:szCs w:val="20"/>
          <w:lang w:val="en-US"/>
        </w:rPr>
        <w:t>V</w:t>
      </w:r>
      <w:r w:rsidR="00CB08F5" w:rsidRPr="00CB08F5">
        <w:rPr>
          <w:b w:val="0"/>
          <w:color w:val="000000"/>
          <w:sz w:val="20"/>
          <w:szCs w:val="20"/>
        </w:rPr>
        <w:t xml:space="preserve"> – 3</w:t>
      </w:r>
      <w:r w:rsidR="00012E76">
        <w:rPr>
          <w:b w:val="0"/>
          <w:color w:val="000000"/>
          <w:sz w:val="20"/>
          <w:szCs w:val="20"/>
        </w:rPr>
        <w:t>3</w:t>
      </w:r>
      <w:r w:rsidR="00CB08F5" w:rsidRPr="00CB08F5">
        <w:rPr>
          <w:b w:val="0"/>
          <w:color w:val="000000"/>
          <w:sz w:val="20"/>
          <w:szCs w:val="20"/>
        </w:rPr>
        <w:t>/1</w:t>
      </w:r>
      <w:r w:rsidR="00CB08F5">
        <w:rPr>
          <w:b w:val="0"/>
          <w:color w:val="000000"/>
          <w:sz w:val="20"/>
          <w:szCs w:val="20"/>
        </w:rPr>
        <w:t xml:space="preserve"> «</w:t>
      </w:r>
      <w:r w:rsidR="00012E76" w:rsidRPr="00012E76">
        <w:rPr>
          <w:b w:val="0"/>
          <w:bCs w:val="0"/>
          <w:color w:val="000000"/>
          <w:sz w:val="20"/>
          <w:szCs w:val="20"/>
        </w:rPr>
        <w:t>О внесение изменений и дополнений в решение Совета сельского поселения «</w:t>
      </w:r>
      <w:proofErr w:type="spellStart"/>
      <w:r w:rsidR="00012E76" w:rsidRPr="00012E76">
        <w:rPr>
          <w:b w:val="0"/>
          <w:bCs w:val="0"/>
          <w:color w:val="000000"/>
          <w:sz w:val="20"/>
          <w:szCs w:val="20"/>
        </w:rPr>
        <w:t>Гагшор</w:t>
      </w:r>
      <w:proofErr w:type="spellEnd"/>
      <w:r w:rsidR="00012E76" w:rsidRPr="00012E76">
        <w:rPr>
          <w:b w:val="0"/>
          <w:bCs w:val="0"/>
          <w:color w:val="000000"/>
          <w:sz w:val="20"/>
          <w:szCs w:val="20"/>
        </w:rPr>
        <w:t>» №</w:t>
      </w:r>
      <w:r w:rsidR="00012E76" w:rsidRPr="00012E76">
        <w:rPr>
          <w:b w:val="0"/>
          <w:sz w:val="20"/>
          <w:szCs w:val="20"/>
        </w:rPr>
        <w:t xml:space="preserve"> </w:t>
      </w:r>
      <w:r w:rsidR="00012E76" w:rsidRPr="00012E76">
        <w:rPr>
          <w:b w:val="0"/>
          <w:sz w:val="20"/>
          <w:szCs w:val="20"/>
          <w:lang w:val="en-US"/>
        </w:rPr>
        <w:t>V</w:t>
      </w:r>
      <w:r w:rsidR="00012E76" w:rsidRPr="00012E76">
        <w:rPr>
          <w:b w:val="0"/>
          <w:sz w:val="20"/>
          <w:szCs w:val="20"/>
        </w:rPr>
        <w:t xml:space="preserve"> – 3/4 от 17.12.2021 года «</w:t>
      </w:r>
      <w:r w:rsidR="00012E76" w:rsidRPr="00012E76">
        <w:rPr>
          <w:b w:val="0"/>
          <w:bCs w:val="0"/>
          <w:color w:val="000000"/>
          <w:sz w:val="20"/>
          <w:szCs w:val="20"/>
        </w:rPr>
        <w:t>Об утверждении Положения о муниципальном контроле в сфере благоустройства на территории сельского поселения «Гагшор»</w:t>
      </w:r>
      <w:r w:rsidR="00012E76">
        <w:rPr>
          <w:rStyle w:val="a8"/>
          <w:rFonts w:ascii="Times New Roman" w:eastAsiaTheme="minorHAnsi" w:hAnsi="Times New Roman" w:cs="Times New Roman"/>
          <w:sz w:val="20"/>
          <w:szCs w:val="20"/>
        </w:rPr>
        <w:t>.</w:t>
      </w:r>
    </w:p>
    <w:p w:rsidR="00012E76" w:rsidRPr="00012E76" w:rsidRDefault="00CB08F5" w:rsidP="00012E76">
      <w:pPr>
        <w:pStyle w:val="a7"/>
        <w:jc w:val="both"/>
        <w:rPr>
          <w:rFonts w:ascii="Times New Roman" w:hAnsi="Times New Roman" w:cs="Times New Roman"/>
          <w:sz w:val="20"/>
          <w:szCs w:val="20"/>
        </w:rPr>
      </w:pPr>
      <w:r w:rsidRPr="00012E76">
        <w:rPr>
          <w:rStyle w:val="a8"/>
          <w:rFonts w:ascii="Times New Roman" w:eastAsiaTheme="minorHAnsi" w:hAnsi="Times New Roman" w:cs="Times New Roman"/>
          <w:sz w:val="20"/>
          <w:szCs w:val="20"/>
        </w:rPr>
        <w:t xml:space="preserve">2. </w:t>
      </w:r>
      <w:r w:rsidRPr="00012E76">
        <w:rPr>
          <w:rFonts w:ascii="Times New Roman" w:hAnsi="Times New Roman" w:cs="Times New Roman"/>
          <w:color w:val="000000"/>
          <w:sz w:val="20"/>
          <w:szCs w:val="20"/>
        </w:rPr>
        <w:t>Решение Совета сельского поселения «</w:t>
      </w:r>
      <w:proofErr w:type="spellStart"/>
      <w:r w:rsidRPr="00012E76">
        <w:rPr>
          <w:rFonts w:ascii="Times New Roman" w:hAnsi="Times New Roman" w:cs="Times New Roman"/>
          <w:color w:val="000000"/>
          <w:sz w:val="20"/>
          <w:szCs w:val="20"/>
        </w:rPr>
        <w:t>Гагшор</w:t>
      </w:r>
      <w:proofErr w:type="spellEnd"/>
      <w:r w:rsidRPr="00012E76">
        <w:rPr>
          <w:rFonts w:ascii="Times New Roman" w:hAnsi="Times New Roman" w:cs="Times New Roman"/>
          <w:color w:val="000000"/>
          <w:sz w:val="20"/>
          <w:szCs w:val="20"/>
        </w:rPr>
        <w:t xml:space="preserve">» от </w:t>
      </w:r>
      <w:r w:rsidR="00012E76" w:rsidRPr="00012E76">
        <w:rPr>
          <w:rFonts w:ascii="Times New Roman" w:hAnsi="Times New Roman" w:cs="Times New Roman"/>
          <w:color w:val="000000"/>
          <w:sz w:val="20"/>
          <w:szCs w:val="20"/>
        </w:rPr>
        <w:t>20</w:t>
      </w:r>
      <w:r w:rsidRPr="00012E76">
        <w:rPr>
          <w:rFonts w:ascii="Times New Roman" w:hAnsi="Times New Roman" w:cs="Times New Roman"/>
          <w:color w:val="000000"/>
          <w:sz w:val="20"/>
          <w:szCs w:val="20"/>
        </w:rPr>
        <w:t xml:space="preserve">.10.2024 г № </w:t>
      </w:r>
      <w:r w:rsidRPr="00012E76">
        <w:rPr>
          <w:rFonts w:ascii="Times New Roman" w:hAnsi="Times New Roman" w:cs="Times New Roman"/>
          <w:color w:val="000000"/>
          <w:sz w:val="20"/>
          <w:szCs w:val="20"/>
          <w:lang w:val="en-US"/>
        </w:rPr>
        <w:t>V</w:t>
      </w:r>
      <w:r w:rsidRPr="00012E76">
        <w:rPr>
          <w:rFonts w:ascii="Times New Roman" w:hAnsi="Times New Roman" w:cs="Times New Roman"/>
          <w:color w:val="000000"/>
          <w:sz w:val="20"/>
          <w:szCs w:val="20"/>
        </w:rPr>
        <w:t xml:space="preserve"> – 32/</w:t>
      </w:r>
      <w:r w:rsidR="00012E76" w:rsidRPr="00012E76">
        <w:rPr>
          <w:rFonts w:ascii="Times New Roman" w:hAnsi="Times New Roman" w:cs="Times New Roman"/>
          <w:color w:val="000000"/>
          <w:sz w:val="20"/>
          <w:szCs w:val="20"/>
        </w:rPr>
        <w:t>3</w:t>
      </w:r>
      <w:r w:rsidRPr="00012E76">
        <w:rPr>
          <w:rFonts w:ascii="Times New Roman" w:hAnsi="Times New Roman" w:cs="Times New Roman"/>
          <w:color w:val="000000"/>
          <w:sz w:val="20"/>
          <w:szCs w:val="20"/>
        </w:rPr>
        <w:t xml:space="preserve"> «</w:t>
      </w:r>
      <w:r w:rsidR="00012E76" w:rsidRPr="00012E76">
        <w:rPr>
          <w:rFonts w:ascii="Times New Roman" w:hAnsi="Times New Roman" w:cs="Times New Roman"/>
          <w:sz w:val="20"/>
          <w:szCs w:val="20"/>
          <w:lang w:eastAsia="ja-JP"/>
        </w:rPr>
        <w:t>О назначении публичных слушаний по проекту решения «О бюджете сельского поселения «</w:t>
      </w:r>
      <w:proofErr w:type="spellStart"/>
      <w:r w:rsidR="00012E76" w:rsidRPr="00012E76">
        <w:rPr>
          <w:rFonts w:ascii="Times New Roman" w:hAnsi="Times New Roman" w:cs="Times New Roman"/>
          <w:sz w:val="20"/>
          <w:szCs w:val="20"/>
          <w:lang w:eastAsia="ja-JP"/>
        </w:rPr>
        <w:t>Гагшор</w:t>
      </w:r>
      <w:proofErr w:type="spellEnd"/>
      <w:r w:rsidR="00012E76" w:rsidRPr="00012E76">
        <w:rPr>
          <w:rFonts w:ascii="Times New Roman" w:hAnsi="Times New Roman" w:cs="Times New Roman"/>
          <w:sz w:val="20"/>
          <w:szCs w:val="20"/>
          <w:lang w:eastAsia="ja-JP"/>
        </w:rPr>
        <w:t xml:space="preserve">» на 2025 год и плановый </w:t>
      </w:r>
      <w:r w:rsidR="00012E76" w:rsidRPr="00012E76">
        <w:rPr>
          <w:rFonts w:ascii="Times New Roman" w:hAnsi="Times New Roman" w:cs="Times New Roman"/>
          <w:sz w:val="20"/>
          <w:szCs w:val="20"/>
        </w:rPr>
        <w:t>период 2026, 2027 гг.»</w:t>
      </w:r>
      <w:r w:rsidRPr="00012E76">
        <w:rPr>
          <w:rFonts w:ascii="Times New Roman" w:hAnsi="Times New Roman" w:cs="Times New Roman"/>
          <w:sz w:val="20"/>
          <w:szCs w:val="20"/>
        </w:rPr>
        <w:t>».</w:t>
      </w:r>
    </w:p>
    <w:p w:rsidR="0054617B" w:rsidRPr="00012E76" w:rsidRDefault="0054617B" w:rsidP="00012E76">
      <w:pPr>
        <w:pStyle w:val="a7"/>
        <w:jc w:val="both"/>
        <w:rPr>
          <w:rFonts w:ascii="Times New Roman" w:hAnsi="Times New Roman" w:cs="Times New Roman"/>
          <w:sz w:val="20"/>
          <w:szCs w:val="20"/>
          <w:lang w:eastAsia="ru-RU"/>
        </w:rPr>
      </w:pPr>
      <w:r w:rsidRPr="00012E76">
        <w:rPr>
          <w:rFonts w:ascii="Times New Roman" w:hAnsi="Times New Roman" w:cs="Times New Roman"/>
          <w:sz w:val="20"/>
          <w:szCs w:val="20"/>
        </w:rPr>
        <w:t xml:space="preserve">3. </w:t>
      </w:r>
      <w:r w:rsidR="00012E76">
        <w:rPr>
          <w:rFonts w:ascii="Times New Roman" w:hAnsi="Times New Roman" w:cs="Times New Roman"/>
          <w:sz w:val="20"/>
          <w:szCs w:val="20"/>
        </w:rPr>
        <w:t>Проект р</w:t>
      </w:r>
      <w:r w:rsidRPr="00012E76">
        <w:rPr>
          <w:rFonts w:ascii="Times New Roman" w:hAnsi="Times New Roman" w:cs="Times New Roman"/>
          <w:color w:val="000000"/>
          <w:sz w:val="20"/>
          <w:szCs w:val="20"/>
        </w:rPr>
        <w:t>ешени</w:t>
      </w:r>
      <w:r w:rsidR="00012E76">
        <w:rPr>
          <w:rFonts w:ascii="Times New Roman" w:hAnsi="Times New Roman" w:cs="Times New Roman"/>
          <w:color w:val="000000"/>
          <w:sz w:val="20"/>
          <w:szCs w:val="20"/>
        </w:rPr>
        <w:t>я</w:t>
      </w:r>
      <w:r w:rsidRPr="00012E76">
        <w:rPr>
          <w:rFonts w:ascii="Times New Roman" w:hAnsi="Times New Roman" w:cs="Times New Roman"/>
          <w:color w:val="000000"/>
          <w:sz w:val="20"/>
          <w:szCs w:val="20"/>
        </w:rPr>
        <w:t xml:space="preserve"> Совета сельского поселения «</w:t>
      </w:r>
      <w:proofErr w:type="spellStart"/>
      <w:r w:rsidRPr="00012E76">
        <w:rPr>
          <w:rFonts w:ascii="Times New Roman" w:hAnsi="Times New Roman" w:cs="Times New Roman"/>
          <w:color w:val="000000"/>
          <w:sz w:val="20"/>
          <w:szCs w:val="20"/>
        </w:rPr>
        <w:t>Гагшор</w:t>
      </w:r>
      <w:proofErr w:type="spellEnd"/>
      <w:r w:rsidRPr="00012E76">
        <w:rPr>
          <w:rFonts w:ascii="Times New Roman" w:hAnsi="Times New Roman" w:cs="Times New Roman"/>
          <w:color w:val="000000"/>
          <w:sz w:val="20"/>
          <w:szCs w:val="20"/>
        </w:rPr>
        <w:t>» «</w:t>
      </w:r>
      <w:r w:rsidRPr="00012E76">
        <w:rPr>
          <w:rFonts w:ascii="Times New Roman" w:hAnsi="Times New Roman" w:cs="Times New Roman"/>
          <w:sz w:val="20"/>
          <w:szCs w:val="20"/>
          <w:lang w:eastAsia="ru-RU"/>
        </w:rPr>
        <w:t xml:space="preserve">О </w:t>
      </w:r>
      <w:r w:rsidR="00012E76">
        <w:rPr>
          <w:rFonts w:ascii="Times New Roman" w:hAnsi="Times New Roman" w:cs="Times New Roman"/>
          <w:sz w:val="20"/>
          <w:szCs w:val="20"/>
          <w:lang w:eastAsia="ru-RU"/>
        </w:rPr>
        <w:t>бюджете сельского поселения «</w:t>
      </w:r>
      <w:proofErr w:type="spellStart"/>
      <w:r w:rsidR="00012E76">
        <w:rPr>
          <w:rFonts w:ascii="Times New Roman" w:hAnsi="Times New Roman" w:cs="Times New Roman"/>
          <w:sz w:val="20"/>
          <w:szCs w:val="20"/>
          <w:lang w:eastAsia="ru-RU"/>
        </w:rPr>
        <w:t>Гагшор</w:t>
      </w:r>
      <w:proofErr w:type="spellEnd"/>
      <w:r w:rsidR="00012E76">
        <w:rPr>
          <w:rFonts w:ascii="Times New Roman" w:hAnsi="Times New Roman" w:cs="Times New Roman"/>
          <w:sz w:val="20"/>
          <w:szCs w:val="20"/>
          <w:lang w:eastAsia="ru-RU"/>
        </w:rPr>
        <w:t xml:space="preserve">» на 2025 год и плановый период 2026 и 2027 </w:t>
      </w:r>
      <w:proofErr w:type="spellStart"/>
      <w:r w:rsidR="00012E76">
        <w:rPr>
          <w:rFonts w:ascii="Times New Roman" w:hAnsi="Times New Roman" w:cs="Times New Roman"/>
          <w:sz w:val="20"/>
          <w:szCs w:val="20"/>
          <w:lang w:eastAsia="ru-RU"/>
        </w:rPr>
        <w:t>гг</w:t>
      </w:r>
      <w:proofErr w:type="spellEnd"/>
      <w:r w:rsidRPr="00012E76">
        <w:rPr>
          <w:rFonts w:ascii="Times New Roman" w:hAnsi="Times New Roman" w:cs="Times New Roman"/>
          <w:sz w:val="20"/>
          <w:szCs w:val="20"/>
          <w:lang w:eastAsia="ru-RU"/>
        </w:rPr>
        <w:t>»</w:t>
      </w:r>
      <w:r w:rsidR="00012E76">
        <w:rPr>
          <w:rFonts w:ascii="Times New Roman" w:hAnsi="Times New Roman" w:cs="Times New Roman"/>
          <w:sz w:val="20"/>
          <w:szCs w:val="20"/>
          <w:lang w:eastAsia="ru-RU"/>
        </w:rPr>
        <w:t>.</w:t>
      </w:r>
    </w:p>
    <w:p w:rsidR="00012E76" w:rsidRDefault="00012E76" w:rsidP="0054617B">
      <w:pPr>
        <w:pStyle w:val="a7"/>
        <w:jc w:val="both"/>
        <w:rPr>
          <w:rFonts w:ascii="Times New Roman" w:hAnsi="Times New Roman" w:cs="Times New Roman"/>
          <w:sz w:val="20"/>
          <w:szCs w:val="20"/>
          <w:lang w:eastAsia="ru-RU"/>
        </w:rPr>
      </w:pPr>
    </w:p>
    <w:p w:rsidR="00012E76" w:rsidRPr="00BF3792" w:rsidRDefault="00012E76" w:rsidP="00012E76">
      <w:pPr>
        <w:spacing w:after="0" w:line="240" w:lineRule="auto"/>
        <w:jc w:val="center"/>
        <w:rPr>
          <w:rFonts w:ascii="Times New Roman" w:hAnsi="Times New Roman" w:cs="Times New Roman"/>
          <w:b/>
          <w:bCs/>
          <w:sz w:val="20"/>
          <w:szCs w:val="20"/>
        </w:rPr>
      </w:pPr>
      <w:r w:rsidRPr="00BF3792">
        <w:rPr>
          <w:rFonts w:ascii="Times New Roman" w:hAnsi="Times New Roman" w:cs="Times New Roman"/>
          <w:b/>
          <w:bCs/>
          <w:sz w:val="20"/>
          <w:szCs w:val="20"/>
        </w:rPr>
        <w:t xml:space="preserve">РАЗДЕЛ </w:t>
      </w:r>
      <w:r>
        <w:rPr>
          <w:rFonts w:ascii="Times New Roman" w:hAnsi="Times New Roman" w:cs="Times New Roman"/>
          <w:b/>
          <w:bCs/>
          <w:sz w:val="20"/>
          <w:szCs w:val="20"/>
        </w:rPr>
        <w:t>ВТОРОЙ</w:t>
      </w:r>
      <w:r w:rsidRPr="00BF3792">
        <w:rPr>
          <w:rFonts w:ascii="Times New Roman" w:hAnsi="Times New Roman" w:cs="Times New Roman"/>
          <w:b/>
          <w:bCs/>
          <w:sz w:val="20"/>
          <w:szCs w:val="20"/>
        </w:rPr>
        <w:t>:</w:t>
      </w:r>
    </w:p>
    <w:p w:rsidR="00012E76" w:rsidRDefault="00012E76" w:rsidP="00012E76">
      <w:pPr>
        <w:spacing w:after="0" w:line="240" w:lineRule="auto"/>
        <w:jc w:val="center"/>
        <w:rPr>
          <w:rFonts w:ascii="Times New Roman" w:hAnsi="Times New Roman" w:cs="Times New Roman"/>
          <w:b/>
          <w:sz w:val="20"/>
          <w:szCs w:val="20"/>
        </w:rPr>
      </w:pPr>
      <w:r w:rsidRPr="00BF3792">
        <w:rPr>
          <w:rFonts w:ascii="Times New Roman" w:hAnsi="Times New Roman" w:cs="Times New Roman"/>
          <w:b/>
          <w:sz w:val="20"/>
          <w:szCs w:val="20"/>
        </w:rPr>
        <w:t>нормативные правовые акты</w:t>
      </w:r>
      <w:r>
        <w:rPr>
          <w:rFonts w:ascii="Times New Roman" w:hAnsi="Times New Roman" w:cs="Times New Roman"/>
          <w:b/>
          <w:sz w:val="20"/>
          <w:szCs w:val="20"/>
        </w:rPr>
        <w:t xml:space="preserve"> администрации</w:t>
      </w:r>
      <w:r w:rsidRPr="00BF3792">
        <w:rPr>
          <w:rFonts w:ascii="Times New Roman" w:hAnsi="Times New Roman" w:cs="Times New Roman"/>
          <w:b/>
          <w:sz w:val="20"/>
          <w:szCs w:val="20"/>
        </w:rPr>
        <w:t xml:space="preserve"> сельского поселения «</w:t>
      </w:r>
      <w:proofErr w:type="spellStart"/>
      <w:r>
        <w:rPr>
          <w:rFonts w:ascii="Times New Roman" w:hAnsi="Times New Roman" w:cs="Times New Roman"/>
          <w:b/>
          <w:sz w:val="20"/>
          <w:szCs w:val="20"/>
        </w:rPr>
        <w:t>Гагшор</w:t>
      </w:r>
      <w:proofErr w:type="spellEnd"/>
      <w:r w:rsidRPr="00BF3792">
        <w:rPr>
          <w:rFonts w:ascii="Times New Roman" w:hAnsi="Times New Roman" w:cs="Times New Roman"/>
          <w:b/>
          <w:sz w:val="20"/>
          <w:szCs w:val="20"/>
        </w:rPr>
        <w:t>»</w:t>
      </w:r>
    </w:p>
    <w:p w:rsidR="00255619" w:rsidRPr="00255619" w:rsidRDefault="00255619" w:rsidP="00255619">
      <w:pPr>
        <w:pStyle w:val="a7"/>
        <w:jc w:val="both"/>
        <w:rPr>
          <w:rFonts w:ascii="Times New Roman" w:hAnsi="Times New Roman" w:cs="Times New Roman"/>
          <w:sz w:val="20"/>
          <w:szCs w:val="20"/>
        </w:rPr>
      </w:pPr>
      <w:r w:rsidRPr="00255619">
        <w:rPr>
          <w:rFonts w:ascii="Times New Roman" w:hAnsi="Times New Roman" w:cs="Times New Roman"/>
          <w:sz w:val="20"/>
          <w:szCs w:val="20"/>
          <w:lang w:eastAsia="ru-RU"/>
        </w:rPr>
        <w:t xml:space="preserve">1. </w:t>
      </w:r>
      <w:r w:rsidRPr="00255619">
        <w:rPr>
          <w:rFonts w:ascii="Times New Roman" w:hAnsi="Times New Roman" w:cs="Times New Roman"/>
          <w:sz w:val="20"/>
          <w:szCs w:val="20"/>
        </w:rPr>
        <w:t>Постановление администрации сельского поселения «</w:t>
      </w:r>
      <w:proofErr w:type="spellStart"/>
      <w:r w:rsidRPr="00255619">
        <w:rPr>
          <w:rFonts w:ascii="Times New Roman" w:hAnsi="Times New Roman" w:cs="Times New Roman"/>
          <w:sz w:val="20"/>
          <w:szCs w:val="20"/>
        </w:rPr>
        <w:t>Гагшор</w:t>
      </w:r>
      <w:proofErr w:type="spellEnd"/>
      <w:r w:rsidRPr="00255619">
        <w:rPr>
          <w:rFonts w:ascii="Times New Roman" w:hAnsi="Times New Roman" w:cs="Times New Roman"/>
          <w:sz w:val="20"/>
          <w:szCs w:val="20"/>
        </w:rPr>
        <w:t>» от 08.11.2024 № 11/84 «Об утверждении прогноза социально-экономического развития сельского поселения «</w:t>
      </w:r>
      <w:proofErr w:type="spellStart"/>
      <w:r w:rsidRPr="00255619">
        <w:rPr>
          <w:rFonts w:ascii="Times New Roman" w:hAnsi="Times New Roman" w:cs="Times New Roman"/>
          <w:sz w:val="20"/>
          <w:szCs w:val="20"/>
        </w:rPr>
        <w:t>Гагшор</w:t>
      </w:r>
      <w:proofErr w:type="spellEnd"/>
      <w:r w:rsidRPr="00255619">
        <w:rPr>
          <w:rFonts w:ascii="Times New Roman" w:hAnsi="Times New Roman" w:cs="Times New Roman"/>
          <w:sz w:val="20"/>
          <w:szCs w:val="20"/>
        </w:rPr>
        <w:t>» на 2025-2027 годы».</w:t>
      </w:r>
    </w:p>
    <w:p w:rsidR="00255619" w:rsidRDefault="00255619" w:rsidP="00255619">
      <w:pPr>
        <w:widowControl w:val="0"/>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Pr="00255619">
        <w:rPr>
          <w:rFonts w:ascii="Times New Roman" w:hAnsi="Times New Roman" w:cs="Times New Roman"/>
          <w:sz w:val="20"/>
          <w:szCs w:val="20"/>
        </w:rPr>
        <w:t>Постановление администрации сельского поселения «</w:t>
      </w:r>
      <w:proofErr w:type="spellStart"/>
      <w:r w:rsidRPr="00255619">
        <w:rPr>
          <w:rFonts w:ascii="Times New Roman" w:hAnsi="Times New Roman" w:cs="Times New Roman"/>
          <w:sz w:val="20"/>
          <w:szCs w:val="20"/>
        </w:rPr>
        <w:t>Гагшор</w:t>
      </w:r>
      <w:proofErr w:type="spellEnd"/>
      <w:r w:rsidRPr="00255619">
        <w:rPr>
          <w:rFonts w:ascii="Times New Roman" w:hAnsi="Times New Roman" w:cs="Times New Roman"/>
          <w:sz w:val="20"/>
          <w:szCs w:val="20"/>
        </w:rPr>
        <w:t>» от 08.11.2024 № 11/8</w:t>
      </w:r>
      <w:r>
        <w:rPr>
          <w:rFonts w:ascii="Times New Roman" w:hAnsi="Times New Roman" w:cs="Times New Roman"/>
          <w:sz w:val="20"/>
          <w:szCs w:val="20"/>
        </w:rPr>
        <w:t>5</w:t>
      </w:r>
      <w:r w:rsidRPr="00255619">
        <w:rPr>
          <w:rFonts w:ascii="Times New Roman" w:eastAsia="Times New Roman" w:hAnsi="Times New Roman" w:cs="Times New Roman"/>
          <w:sz w:val="20"/>
          <w:szCs w:val="20"/>
          <w:lang w:eastAsia="ja-JP"/>
        </w:rPr>
        <w:t xml:space="preserve"> </w:t>
      </w:r>
      <w:r>
        <w:rPr>
          <w:rFonts w:ascii="Times New Roman" w:eastAsia="Times New Roman" w:hAnsi="Times New Roman" w:cs="Times New Roman"/>
          <w:sz w:val="20"/>
          <w:szCs w:val="20"/>
          <w:lang w:eastAsia="ja-JP"/>
        </w:rPr>
        <w:t>«</w:t>
      </w:r>
      <w:r w:rsidRPr="00255619">
        <w:rPr>
          <w:rFonts w:ascii="Times New Roman" w:eastAsia="Times New Roman" w:hAnsi="Times New Roman" w:cs="Times New Roman"/>
          <w:sz w:val="20"/>
          <w:szCs w:val="20"/>
          <w:lang w:eastAsia="ja-JP"/>
        </w:rPr>
        <w:t>Об основных направлениях бюджетной и налоговой политики в сельском поселении «</w:t>
      </w:r>
      <w:proofErr w:type="spellStart"/>
      <w:r w:rsidRPr="00255619">
        <w:rPr>
          <w:rFonts w:ascii="Times New Roman" w:eastAsia="Times New Roman" w:hAnsi="Times New Roman" w:cs="Times New Roman"/>
          <w:sz w:val="20"/>
          <w:szCs w:val="20"/>
          <w:lang w:eastAsia="ja-JP"/>
        </w:rPr>
        <w:t>Гагшор</w:t>
      </w:r>
      <w:proofErr w:type="spellEnd"/>
      <w:r w:rsidRPr="00255619">
        <w:rPr>
          <w:rFonts w:ascii="Times New Roman" w:eastAsia="Times New Roman" w:hAnsi="Times New Roman" w:cs="Times New Roman"/>
          <w:sz w:val="20"/>
          <w:szCs w:val="20"/>
          <w:lang w:eastAsia="ja-JP"/>
        </w:rPr>
        <w:t>» на 2025 год и плановый период 2026 и 2027 годов</w:t>
      </w:r>
      <w:r>
        <w:rPr>
          <w:rFonts w:ascii="Times New Roman" w:eastAsia="Times New Roman" w:hAnsi="Times New Roman" w:cs="Times New Roman"/>
          <w:sz w:val="20"/>
          <w:szCs w:val="20"/>
          <w:lang w:eastAsia="ja-JP"/>
        </w:rPr>
        <w:t>».</w:t>
      </w:r>
    </w:p>
    <w:p w:rsidR="00255619" w:rsidRDefault="00255619" w:rsidP="00255619">
      <w:pPr>
        <w:pStyle w:val="a7"/>
        <w:jc w:val="both"/>
        <w:rPr>
          <w:rFonts w:ascii="Times New Roman" w:eastAsia="Calibri" w:hAnsi="Times New Roman" w:cs="Times New Roman"/>
          <w:bCs/>
          <w:sz w:val="20"/>
          <w:szCs w:val="20"/>
        </w:rPr>
      </w:pPr>
      <w:r>
        <w:rPr>
          <w:rFonts w:ascii="Times New Roman" w:hAnsi="Times New Roman" w:cs="Times New Roman"/>
          <w:sz w:val="20"/>
          <w:szCs w:val="20"/>
        </w:rPr>
        <w:t xml:space="preserve">3. </w:t>
      </w:r>
      <w:r w:rsidRPr="00255619">
        <w:rPr>
          <w:rFonts w:ascii="Times New Roman" w:hAnsi="Times New Roman" w:cs="Times New Roman"/>
          <w:sz w:val="20"/>
          <w:szCs w:val="20"/>
        </w:rPr>
        <w:t>Постановление администрации сельского поселения «</w:t>
      </w:r>
      <w:proofErr w:type="spellStart"/>
      <w:r w:rsidRPr="00255619">
        <w:rPr>
          <w:rFonts w:ascii="Times New Roman" w:hAnsi="Times New Roman" w:cs="Times New Roman"/>
          <w:sz w:val="20"/>
          <w:szCs w:val="20"/>
        </w:rPr>
        <w:t>Гагшор</w:t>
      </w:r>
      <w:proofErr w:type="spellEnd"/>
      <w:r w:rsidRPr="00255619">
        <w:rPr>
          <w:rFonts w:ascii="Times New Roman" w:hAnsi="Times New Roman" w:cs="Times New Roman"/>
          <w:sz w:val="20"/>
          <w:szCs w:val="20"/>
        </w:rPr>
        <w:t xml:space="preserve">» </w:t>
      </w:r>
      <w:r>
        <w:rPr>
          <w:rFonts w:ascii="Times New Roman" w:hAnsi="Times New Roman" w:cs="Times New Roman"/>
          <w:sz w:val="20"/>
          <w:szCs w:val="20"/>
        </w:rPr>
        <w:t>12</w:t>
      </w:r>
      <w:r w:rsidRPr="00255619">
        <w:rPr>
          <w:rFonts w:ascii="Times New Roman" w:hAnsi="Times New Roman" w:cs="Times New Roman"/>
          <w:sz w:val="20"/>
          <w:szCs w:val="20"/>
        </w:rPr>
        <w:t>.11.2024 № 11/8</w:t>
      </w:r>
      <w:r>
        <w:rPr>
          <w:rFonts w:ascii="Times New Roman" w:hAnsi="Times New Roman" w:cs="Times New Roman"/>
          <w:sz w:val="20"/>
          <w:szCs w:val="20"/>
        </w:rPr>
        <w:t>6</w:t>
      </w:r>
      <w:r w:rsidRPr="00255619">
        <w:rPr>
          <w:rFonts w:ascii="Times New Roman" w:hAnsi="Times New Roman" w:cs="Times New Roman"/>
          <w:sz w:val="20"/>
          <w:szCs w:val="20"/>
        </w:rPr>
        <w:t xml:space="preserve"> </w:t>
      </w:r>
      <w:r w:rsidRPr="00255619">
        <w:rPr>
          <w:rFonts w:ascii="Times New Roman" w:hAnsi="Times New Roman" w:cs="Times New Roman"/>
          <w:sz w:val="20"/>
          <w:szCs w:val="20"/>
        </w:rPr>
        <w:t>О внесение изменений в постановление администрации сельского поселения «</w:t>
      </w:r>
      <w:proofErr w:type="spellStart"/>
      <w:r w:rsidRPr="00255619">
        <w:rPr>
          <w:rFonts w:ascii="Times New Roman" w:hAnsi="Times New Roman" w:cs="Times New Roman"/>
          <w:sz w:val="20"/>
          <w:szCs w:val="20"/>
        </w:rPr>
        <w:t>Гагшор</w:t>
      </w:r>
      <w:proofErr w:type="spellEnd"/>
      <w:r w:rsidRPr="00255619">
        <w:rPr>
          <w:rFonts w:ascii="Times New Roman" w:hAnsi="Times New Roman" w:cs="Times New Roman"/>
          <w:sz w:val="20"/>
          <w:szCs w:val="20"/>
        </w:rPr>
        <w:t>» от 12.04.2024 № 04/29 «Об утверждении административного регламента предоставления муниципальной услуги «Выдача разрешения вступить в брак несовершеннолетним лицам, достигшим возраста 16 лет</w:t>
      </w:r>
      <w:r w:rsidRPr="00255619">
        <w:rPr>
          <w:rFonts w:ascii="Times New Roman" w:eastAsia="Calibri" w:hAnsi="Times New Roman" w:cs="Times New Roman"/>
          <w:bCs/>
          <w:sz w:val="20"/>
          <w:szCs w:val="20"/>
        </w:rPr>
        <w:t>»</w:t>
      </w:r>
      <w:r>
        <w:rPr>
          <w:rFonts w:ascii="Times New Roman" w:eastAsia="Calibri" w:hAnsi="Times New Roman" w:cs="Times New Roman"/>
          <w:bCs/>
          <w:sz w:val="20"/>
          <w:szCs w:val="20"/>
        </w:rPr>
        <w:t>.</w:t>
      </w:r>
    </w:p>
    <w:p w:rsidR="00255619" w:rsidRDefault="00255619" w:rsidP="00255619">
      <w:pPr>
        <w:pStyle w:val="a7"/>
        <w:jc w:val="both"/>
        <w:rPr>
          <w:rFonts w:ascii="Times New Roman" w:hAnsi="Times New Roman" w:cs="Times New Roman"/>
          <w:sz w:val="20"/>
          <w:szCs w:val="20"/>
        </w:rPr>
      </w:pPr>
      <w:r>
        <w:rPr>
          <w:rFonts w:ascii="Times New Roman" w:eastAsia="Calibri" w:hAnsi="Times New Roman" w:cs="Times New Roman"/>
          <w:bCs/>
          <w:sz w:val="20"/>
          <w:szCs w:val="20"/>
        </w:rPr>
        <w:t xml:space="preserve">4. </w:t>
      </w:r>
      <w:r w:rsidRPr="00255619">
        <w:rPr>
          <w:rFonts w:ascii="Times New Roman" w:hAnsi="Times New Roman" w:cs="Times New Roman"/>
          <w:sz w:val="20"/>
          <w:szCs w:val="20"/>
        </w:rPr>
        <w:t>Постановление администрации сельского поселения «</w:t>
      </w:r>
      <w:proofErr w:type="spellStart"/>
      <w:r w:rsidRPr="00255619">
        <w:rPr>
          <w:rFonts w:ascii="Times New Roman" w:hAnsi="Times New Roman" w:cs="Times New Roman"/>
          <w:sz w:val="20"/>
          <w:szCs w:val="20"/>
        </w:rPr>
        <w:t>Гагшор</w:t>
      </w:r>
      <w:proofErr w:type="spellEnd"/>
      <w:r w:rsidRPr="00255619">
        <w:rPr>
          <w:rFonts w:ascii="Times New Roman" w:hAnsi="Times New Roman" w:cs="Times New Roman"/>
          <w:sz w:val="20"/>
          <w:szCs w:val="20"/>
        </w:rPr>
        <w:t xml:space="preserve">» </w:t>
      </w:r>
      <w:r>
        <w:rPr>
          <w:rFonts w:ascii="Times New Roman" w:hAnsi="Times New Roman" w:cs="Times New Roman"/>
          <w:sz w:val="20"/>
          <w:szCs w:val="20"/>
        </w:rPr>
        <w:t>12</w:t>
      </w:r>
      <w:r w:rsidRPr="00255619">
        <w:rPr>
          <w:rFonts w:ascii="Times New Roman" w:hAnsi="Times New Roman" w:cs="Times New Roman"/>
          <w:sz w:val="20"/>
          <w:szCs w:val="20"/>
        </w:rPr>
        <w:t>.11.2024 № 11/8</w:t>
      </w:r>
      <w:r>
        <w:rPr>
          <w:rFonts w:ascii="Times New Roman" w:hAnsi="Times New Roman" w:cs="Times New Roman"/>
          <w:sz w:val="20"/>
          <w:szCs w:val="20"/>
        </w:rPr>
        <w:t>7</w:t>
      </w:r>
      <w:r w:rsidRPr="00255619">
        <w:rPr>
          <w:rFonts w:ascii="Times New Roman" w:hAnsi="Times New Roman" w:cs="Times New Roman"/>
          <w:b/>
          <w:sz w:val="20"/>
          <w:szCs w:val="20"/>
        </w:rPr>
        <w:t xml:space="preserve"> </w:t>
      </w:r>
      <w:r>
        <w:rPr>
          <w:rFonts w:ascii="Times New Roman" w:hAnsi="Times New Roman" w:cs="Times New Roman"/>
          <w:b/>
          <w:sz w:val="20"/>
          <w:szCs w:val="20"/>
        </w:rPr>
        <w:t>«</w:t>
      </w:r>
      <w:r w:rsidRPr="00255619">
        <w:rPr>
          <w:rFonts w:ascii="Times New Roman" w:hAnsi="Times New Roman" w:cs="Times New Roman"/>
          <w:sz w:val="20"/>
          <w:szCs w:val="20"/>
        </w:rPr>
        <w:t>О внесение изменений в постановление администрации сельского поселения «</w:t>
      </w:r>
      <w:proofErr w:type="spellStart"/>
      <w:r w:rsidRPr="00255619">
        <w:rPr>
          <w:rFonts w:ascii="Times New Roman" w:hAnsi="Times New Roman" w:cs="Times New Roman"/>
          <w:sz w:val="20"/>
          <w:szCs w:val="20"/>
        </w:rPr>
        <w:t>Гагшор</w:t>
      </w:r>
      <w:proofErr w:type="spellEnd"/>
      <w:r w:rsidRPr="00255619">
        <w:rPr>
          <w:rFonts w:ascii="Times New Roman" w:hAnsi="Times New Roman" w:cs="Times New Roman"/>
          <w:sz w:val="20"/>
          <w:szCs w:val="20"/>
        </w:rPr>
        <w:t xml:space="preserve">» от 12.04.2024 г № 04/14 «Об утверждении административного регламента предоставления муниципальной услуги «Выдача разрешения на вселение в жилые помещения </w:t>
      </w:r>
      <w:r w:rsidRPr="00255619">
        <w:rPr>
          <w:rFonts w:ascii="Times New Roman" w:eastAsia="Arial Unicode MS" w:hAnsi="Times New Roman" w:cs="Times New Roman"/>
          <w:color w:val="000000"/>
          <w:sz w:val="20"/>
          <w:szCs w:val="20"/>
        </w:rPr>
        <w:t>муниципального жилищного фонда</w:t>
      </w:r>
      <w:r w:rsidRPr="00255619">
        <w:rPr>
          <w:rFonts w:ascii="Times New Roman" w:eastAsia="Calibri" w:hAnsi="Times New Roman" w:cs="Times New Roman"/>
          <w:bCs/>
          <w:sz w:val="20"/>
          <w:szCs w:val="20"/>
        </w:rPr>
        <w:t>»</w:t>
      </w:r>
      <w:r>
        <w:rPr>
          <w:rFonts w:ascii="Times New Roman" w:eastAsia="Calibri" w:hAnsi="Times New Roman" w:cs="Times New Roman"/>
          <w:bCs/>
          <w:sz w:val="20"/>
          <w:szCs w:val="20"/>
        </w:rPr>
        <w:t>.</w:t>
      </w:r>
    </w:p>
    <w:p w:rsidR="00255619" w:rsidRDefault="00255619" w:rsidP="00255619">
      <w:pPr>
        <w:pStyle w:val="a7"/>
        <w:jc w:val="both"/>
        <w:rPr>
          <w:rFonts w:ascii="Times New Roman" w:hAnsi="Times New Roman" w:cs="Times New Roman"/>
          <w:sz w:val="20"/>
          <w:szCs w:val="20"/>
        </w:rPr>
      </w:pPr>
      <w:r>
        <w:rPr>
          <w:rFonts w:ascii="Times New Roman" w:hAnsi="Times New Roman" w:cs="Times New Roman"/>
          <w:sz w:val="20"/>
          <w:szCs w:val="20"/>
        </w:rPr>
        <w:t>5.</w:t>
      </w:r>
      <w:r w:rsidRPr="00255619">
        <w:rPr>
          <w:rFonts w:ascii="Times New Roman" w:hAnsi="Times New Roman" w:cs="Times New Roman"/>
          <w:sz w:val="20"/>
          <w:szCs w:val="20"/>
        </w:rPr>
        <w:t xml:space="preserve"> </w:t>
      </w:r>
      <w:r w:rsidRPr="00255619">
        <w:rPr>
          <w:rFonts w:ascii="Times New Roman" w:hAnsi="Times New Roman" w:cs="Times New Roman"/>
          <w:sz w:val="20"/>
          <w:szCs w:val="20"/>
        </w:rPr>
        <w:t>Постановление администрации сельского поселения «</w:t>
      </w:r>
      <w:proofErr w:type="spellStart"/>
      <w:r w:rsidRPr="00255619">
        <w:rPr>
          <w:rFonts w:ascii="Times New Roman" w:hAnsi="Times New Roman" w:cs="Times New Roman"/>
          <w:sz w:val="20"/>
          <w:szCs w:val="20"/>
        </w:rPr>
        <w:t>Гагшор</w:t>
      </w:r>
      <w:proofErr w:type="spellEnd"/>
      <w:r w:rsidRPr="00255619">
        <w:rPr>
          <w:rFonts w:ascii="Times New Roman" w:hAnsi="Times New Roman" w:cs="Times New Roman"/>
          <w:sz w:val="20"/>
          <w:szCs w:val="20"/>
        </w:rPr>
        <w:t xml:space="preserve">» </w:t>
      </w:r>
      <w:r>
        <w:rPr>
          <w:rFonts w:ascii="Times New Roman" w:hAnsi="Times New Roman" w:cs="Times New Roman"/>
          <w:sz w:val="20"/>
          <w:szCs w:val="20"/>
        </w:rPr>
        <w:t>12</w:t>
      </w:r>
      <w:r w:rsidRPr="00255619">
        <w:rPr>
          <w:rFonts w:ascii="Times New Roman" w:hAnsi="Times New Roman" w:cs="Times New Roman"/>
          <w:sz w:val="20"/>
          <w:szCs w:val="20"/>
        </w:rPr>
        <w:t>.11.2024 № 11/8</w:t>
      </w:r>
      <w:r>
        <w:rPr>
          <w:rFonts w:ascii="Times New Roman" w:hAnsi="Times New Roman" w:cs="Times New Roman"/>
          <w:sz w:val="20"/>
          <w:szCs w:val="20"/>
        </w:rPr>
        <w:t>8 «</w:t>
      </w:r>
      <w:r w:rsidRPr="00255619">
        <w:rPr>
          <w:rFonts w:ascii="Times New Roman" w:hAnsi="Times New Roman" w:cs="Times New Roman"/>
          <w:sz w:val="20"/>
          <w:szCs w:val="20"/>
        </w:rPr>
        <w:t>О внесение изменений в постановление администрации сельского поселения «</w:t>
      </w:r>
      <w:proofErr w:type="spellStart"/>
      <w:r w:rsidRPr="00255619">
        <w:rPr>
          <w:rFonts w:ascii="Times New Roman" w:hAnsi="Times New Roman" w:cs="Times New Roman"/>
          <w:sz w:val="20"/>
          <w:szCs w:val="20"/>
        </w:rPr>
        <w:t>Гагшор</w:t>
      </w:r>
      <w:proofErr w:type="spellEnd"/>
      <w:r w:rsidRPr="00255619">
        <w:rPr>
          <w:rFonts w:ascii="Times New Roman" w:hAnsi="Times New Roman" w:cs="Times New Roman"/>
          <w:sz w:val="20"/>
          <w:szCs w:val="20"/>
        </w:rPr>
        <w:t>» от 12.04.2024 г № 04/17 «Об утверждении административного регламента предоставления муниципальной услуги «Оформление документов по обмену жилыми помещениями муниципального жилищного фонда</w:t>
      </w:r>
      <w:r w:rsidRPr="00255619">
        <w:rPr>
          <w:rFonts w:ascii="Times New Roman" w:eastAsia="Calibri" w:hAnsi="Times New Roman" w:cs="Times New Roman"/>
          <w:bCs/>
          <w:sz w:val="20"/>
          <w:szCs w:val="20"/>
        </w:rPr>
        <w:t>»</w:t>
      </w:r>
      <w:r>
        <w:rPr>
          <w:rFonts w:ascii="Times New Roman" w:hAnsi="Times New Roman" w:cs="Times New Roman"/>
          <w:sz w:val="20"/>
          <w:szCs w:val="20"/>
        </w:rPr>
        <w:t>.</w:t>
      </w:r>
    </w:p>
    <w:p w:rsidR="00012E76" w:rsidRPr="0054617B" w:rsidRDefault="00255619" w:rsidP="00255619">
      <w:pPr>
        <w:pStyle w:val="a7"/>
        <w:jc w:val="both"/>
        <w:rPr>
          <w:rFonts w:ascii="Times New Roman" w:hAnsi="Times New Roman" w:cs="Times New Roman"/>
          <w:sz w:val="20"/>
          <w:szCs w:val="20"/>
          <w:lang w:eastAsia="ru-RU"/>
        </w:rPr>
      </w:pPr>
      <w:r>
        <w:rPr>
          <w:rFonts w:ascii="Times New Roman" w:hAnsi="Times New Roman" w:cs="Times New Roman"/>
          <w:sz w:val="20"/>
          <w:szCs w:val="20"/>
        </w:rPr>
        <w:t xml:space="preserve">6. </w:t>
      </w:r>
      <w:r w:rsidRPr="00255619">
        <w:rPr>
          <w:rFonts w:ascii="Times New Roman" w:hAnsi="Times New Roman" w:cs="Times New Roman"/>
          <w:sz w:val="20"/>
          <w:szCs w:val="20"/>
        </w:rPr>
        <w:t>Постановление администрации сельского поселения «</w:t>
      </w:r>
      <w:proofErr w:type="spellStart"/>
      <w:r w:rsidRPr="00255619">
        <w:rPr>
          <w:rFonts w:ascii="Times New Roman" w:hAnsi="Times New Roman" w:cs="Times New Roman"/>
          <w:sz w:val="20"/>
          <w:szCs w:val="20"/>
        </w:rPr>
        <w:t>Гагшор</w:t>
      </w:r>
      <w:proofErr w:type="spellEnd"/>
      <w:r w:rsidRPr="00255619">
        <w:rPr>
          <w:rFonts w:ascii="Times New Roman" w:hAnsi="Times New Roman" w:cs="Times New Roman"/>
          <w:sz w:val="20"/>
          <w:szCs w:val="20"/>
        </w:rPr>
        <w:t xml:space="preserve">» </w:t>
      </w:r>
      <w:r>
        <w:rPr>
          <w:rFonts w:ascii="Times New Roman" w:hAnsi="Times New Roman" w:cs="Times New Roman"/>
          <w:sz w:val="20"/>
          <w:szCs w:val="20"/>
        </w:rPr>
        <w:t>12</w:t>
      </w:r>
      <w:r w:rsidRPr="00255619">
        <w:rPr>
          <w:rFonts w:ascii="Times New Roman" w:hAnsi="Times New Roman" w:cs="Times New Roman"/>
          <w:sz w:val="20"/>
          <w:szCs w:val="20"/>
        </w:rPr>
        <w:t>.11.2024 № 11/8</w:t>
      </w:r>
      <w:r>
        <w:rPr>
          <w:rFonts w:ascii="Times New Roman" w:hAnsi="Times New Roman" w:cs="Times New Roman"/>
          <w:sz w:val="20"/>
          <w:szCs w:val="20"/>
        </w:rPr>
        <w:t>9 «</w:t>
      </w:r>
      <w:r w:rsidRPr="00255619">
        <w:rPr>
          <w:rFonts w:ascii="Times New Roman" w:hAnsi="Times New Roman" w:cs="Times New Roman"/>
          <w:sz w:val="20"/>
          <w:szCs w:val="20"/>
        </w:rPr>
        <w:t>О внесение изменений в постановление администрации сельского поселения «</w:t>
      </w:r>
      <w:proofErr w:type="spellStart"/>
      <w:r w:rsidRPr="00255619">
        <w:rPr>
          <w:rFonts w:ascii="Times New Roman" w:hAnsi="Times New Roman" w:cs="Times New Roman"/>
          <w:sz w:val="20"/>
          <w:szCs w:val="20"/>
        </w:rPr>
        <w:t>Гагшор</w:t>
      </w:r>
      <w:proofErr w:type="spellEnd"/>
      <w:r w:rsidRPr="00255619">
        <w:rPr>
          <w:rFonts w:ascii="Times New Roman" w:hAnsi="Times New Roman" w:cs="Times New Roman"/>
          <w:sz w:val="20"/>
          <w:szCs w:val="20"/>
        </w:rPr>
        <w:t xml:space="preserve">» от 12.04.2024 г № 04/24 «Об утверждении административного регламента предоставления муниципальной услуги «Выдача выписки из </w:t>
      </w:r>
      <w:proofErr w:type="spellStart"/>
      <w:r w:rsidRPr="00255619">
        <w:rPr>
          <w:rFonts w:ascii="Times New Roman" w:hAnsi="Times New Roman" w:cs="Times New Roman"/>
          <w:sz w:val="20"/>
          <w:szCs w:val="20"/>
        </w:rPr>
        <w:t>похозяйственной</w:t>
      </w:r>
      <w:proofErr w:type="spellEnd"/>
      <w:r w:rsidRPr="00255619">
        <w:rPr>
          <w:rFonts w:ascii="Times New Roman" w:hAnsi="Times New Roman" w:cs="Times New Roman"/>
          <w:sz w:val="20"/>
          <w:szCs w:val="20"/>
        </w:rPr>
        <w:t xml:space="preserve"> книги</w:t>
      </w:r>
      <w:r w:rsidRPr="00255619">
        <w:rPr>
          <w:rFonts w:ascii="Times New Roman" w:eastAsia="Calibri" w:hAnsi="Times New Roman" w:cs="Times New Roman"/>
          <w:bCs/>
          <w:sz w:val="20"/>
          <w:szCs w:val="20"/>
        </w:rPr>
        <w:t>»</w:t>
      </w:r>
      <w:r>
        <w:rPr>
          <w:rFonts w:ascii="Times New Roman" w:eastAsia="Calibri" w:hAnsi="Times New Roman" w:cs="Times New Roman"/>
          <w:bCs/>
          <w:sz w:val="20"/>
          <w:szCs w:val="20"/>
        </w:rPr>
        <w:t>.</w:t>
      </w:r>
    </w:p>
    <w:p w:rsidR="0054617B" w:rsidRPr="0054617B" w:rsidRDefault="0054617B" w:rsidP="0054617B">
      <w:pPr>
        <w:pStyle w:val="a7"/>
        <w:jc w:val="both"/>
        <w:rPr>
          <w:rFonts w:ascii="Times New Roman" w:hAnsi="Times New Roman" w:cs="Times New Roman"/>
          <w:sz w:val="20"/>
          <w:szCs w:val="20"/>
        </w:rPr>
      </w:pPr>
    </w:p>
    <w:p w:rsidR="00B42E53" w:rsidRPr="00BF3792" w:rsidRDefault="00227BEE" w:rsidP="00FE3D93">
      <w:pPr>
        <w:spacing w:after="0" w:line="240" w:lineRule="auto"/>
        <w:ind w:right="-569"/>
        <w:jc w:val="center"/>
        <w:rPr>
          <w:rFonts w:ascii="Times New Roman" w:hAnsi="Times New Roman" w:cs="Times New Roman"/>
          <w:b/>
          <w:bCs/>
          <w:sz w:val="20"/>
          <w:szCs w:val="20"/>
        </w:rPr>
      </w:pPr>
      <w:r>
        <w:rPr>
          <w:rFonts w:ascii="Times New Roman" w:hAnsi="Times New Roman" w:cs="Times New Roman"/>
          <w:b/>
          <w:bCs/>
          <w:sz w:val="20"/>
          <w:szCs w:val="20"/>
        </w:rPr>
        <w:t>Р</w:t>
      </w:r>
      <w:r w:rsidR="00B42E53" w:rsidRPr="00BF3792">
        <w:rPr>
          <w:rFonts w:ascii="Times New Roman" w:hAnsi="Times New Roman" w:cs="Times New Roman"/>
          <w:b/>
          <w:bCs/>
          <w:sz w:val="20"/>
          <w:szCs w:val="20"/>
        </w:rPr>
        <w:t>АЗДЕЛ ПЕРВЫЙ:</w:t>
      </w:r>
    </w:p>
    <w:p w:rsidR="00B42E53" w:rsidRPr="00BF3792" w:rsidRDefault="00B42E53" w:rsidP="00FE3D93">
      <w:pPr>
        <w:spacing w:after="0" w:line="240" w:lineRule="auto"/>
        <w:ind w:right="-569"/>
        <w:jc w:val="center"/>
        <w:rPr>
          <w:rFonts w:ascii="Times New Roman" w:hAnsi="Times New Roman" w:cs="Times New Roman"/>
          <w:b/>
          <w:sz w:val="20"/>
          <w:szCs w:val="20"/>
        </w:rPr>
      </w:pPr>
      <w:r w:rsidRPr="00BF3792">
        <w:rPr>
          <w:rFonts w:ascii="Times New Roman" w:hAnsi="Times New Roman" w:cs="Times New Roman"/>
          <w:b/>
          <w:sz w:val="20"/>
          <w:szCs w:val="20"/>
        </w:rPr>
        <w:t>нормативные правовые акты</w:t>
      </w:r>
      <w:r w:rsidR="00842C92">
        <w:rPr>
          <w:rFonts w:ascii="Times New Roman" w:hAnsi="Times New Roman" w:cs="Times New Roman"/>
          <w:b/>
          <w:sz w:val="20"/>
          <w:szCs w:val="20"/>
        </w:rPr>
        <w:t xml:space="preserve"> </w:t>
      </w:r>
      <w:r w:rsidRPr="00BF3792">
        <w:rPr>
          <w:rFonts w:ascii="Times New Roman" w:hAnsi="Times New Roman" w:cs="Times New Roman"/>
          <w:b/>
          <w:sz w:val="20"/>
          <w:szCs w:val="20"/>
        </w:rPr>
        <w:t>Совета сельского поселения «</w:t>
      </w:r>
      <w:proofErr w:type="spellStart"/>
      <w:r w:rsidR="008D564A">
        <w:rPr>
          <w:rFonts w:ascii="Times New Roman" w:hAnsi="Times New Roman" w:cs="Times New Roman"/>
          <w:b/>
          <w:sz w:val="20"/>
          <w:szCs w:val="20"/>
        </w:rPr>
        <w:t>Гагшор</w:t>
      </w:r>
      <w:proofErr w:type="spellEnd"/>
      <w:r w:rsidRPr="00BF3792">
        <w:rPr>
          <w:rFonts w:ascii="Times New Roman" w:hAnsi="Times New Roman" w:cs="Times New Roman"/>
          <w:b/>
          <w:sz w:val="20"/>
          <w:szCs w:val="20"/>
        </w:rPr>
        <w:t>»</w:t>
      </w:r>
    </w:p>
    <w:p w:rsidR="008D564A" w:rsidRPr="008D564A" w:rsidRDefault="008D564A" w:rsidP="008D564A">
      <w:pPr>
        <w:spacing w:line="240" w:lineRule="auto"/>
        <w:rPr>
          <w:rFonts w:ascii="Times New Roman" w:hAnsi="Times New Roman" w:cs="Times New Roman"/>
          <w:sz w:val="20"/>
          <w:szCs w:val="20"/>
        </w:rPr>
      </w:pPr>
    </w:p>
    <w:p w:rsidR="008D564A" w:rsidRPr="008D564A" w:rsidRDefault="008D564A" w:rsidP="008D564A">
      <w:pPr>
        <w:tabs>
          <w:tab w:val="left" w:pos="6270"/>
          <w:tab w:val="left" w:pos="7660"/>
          <w:tab w:val="center" w:pos="8362"/>
        </w:tabs>
        <w:spacing w:after="0" w:line="240" w:lineRule="auto"/>
        <w:jc w:val="center"/>
        <w:outlineLvl w:val="6"/>
        <w:rPr>
          <w:rFonts w:ascii="Times New Roman" w:eastAsia="Times New Roman" w:hAnsi="Times New Roman" w:cs="Times New Roman"/>
          <w:b/>
          <w:sz w:val="20"/>
          <w:szCs w:val="20"/>
          <w:lang w:eastAsia="ja-JP"/>
        </w:rPr>
      </w:pPr>
      <w:r w:rsidRPr="008D564A">
        <w:rPr>
          <w:rFonts w:ascii="Times New Roman" w:eastAsia="Times New Roman" w:hAnsi="Times New Roman" w:cs="Times New Roman"/>
          <w:b/>
          <w:sz w:val="20"/>
          <w:szCs w:val="20"/>
          <w:lang w:eastAsia="ja-JP"/>
        </w:rPr>
        <w:t>РЕШЕНИЕ</w:t>
      </w:r>
    </w:p>
    <w:p w:rsidR="008D564A" w:rsidRPr="008D564A" w:rsidRDefault="008D564A" w:rsidP="008D564A">
      <w:pPr>
        <w:keepNext/>
        <w:spacing w:after="0" w:line="240" w:lineRule="auto"/>
        <w:jc w:val="center"/>
        <w:outlineLvl w:val="1"/>
        <w:rPr>
          <w:rFonts w:ascii="Times New Roman" w:eastAsia="Calibri" w:hAnsi="Times New Roman" w:cs="Times New Roman"/>
          <w:b/>
          <w:bCs/>
          <w:i/>
          <w:sz w:val="20"/>
          <w:szCs w:val="20"/>
          <w:lang w:eastAsia="ja-JP"/>
        </w:rPr>
      </w:pPr>
      <w:r w:rsidRPr="008D564A">
        <w:rPr>
          <w:rFonts w:ascii="Times New Roman" w:eastAsia="Calibri" w:hAnsi="Times New Roman" w:cs="Times New Roman"/>
          <w:b/>
          <w:bCs/>
          <w:sz w:val="20"/>
          <w:szCs w:val="20"/>
          <w:lang w:eastAsia="ja-JP"/>
        </w:rPr>
        <w:t>КЫВКÖРТÖД</w:t>
      </w:r>
    </w:p>
    <w:p w:rsidR="000D2BD8" w:rsidRPr="000D2BD8" w:rsidRDefault="000D2BD8" w:rsidP="00B3735E">
      <w:pPr>
        <w:keepNext/>
        <w:spacing w:after="0" w:line="240" w:lineRule="auto"/>
        <w:ind w:left="2408" w:firstLine="424"/>
        <w:outlineLvl w:val="1"/>
        <w:rPr>
          <w:rFonts w:ascii="Times New Roman" w:eastAsia="Times New Roman" w:hAnsi="Times New Roman" w:cs="Times New Roman"/>
          <w:sz w:val="20"/>
          <w:szCs w:val="20"/>
          <w:lang w:eastAsia="ja-JP"/>
        </w:rPr>
      </w:pPr>
      <w:r w:rsidRPr="000D2BD8">
        <w:rPr>
          <w:rFonts w:ascii="Times New Roman" w:eastAsia="Times New Roman" w:hAnsi="Times New Roman" w:cs="Times New Roman"/>
          <w:b/>
          <w:sz w:val="20"/>
          <w:szCs w:val="20"/>
          <w:lang w:eastAsia="ja-JP"/>
        </w:rPr>
        <w:t xml:space="preserve">            </w:t>
      </w:r>
    </w:p>
    <w:p w:rsidR="00012E76" w:rsidRPr="00012E76" w:rsidRDefault="00012E76" w:rsidP="00012E76">
      <w:pPr>
        <w:keepNext/>
        <w:tabs>
          <w:tab w:val="left" w:pos="708"/>
          <w:tab w:val="left" w:pos="1416"/>
          <w:tab w:val="left" w:pos="2124"/>
          <w:tab w:val="left" w:pos="2832"/>
          <w:tab w:val="left" w:pos="3540"/>
          <w:tab w:val="left" w:pos="4248"/>
          <w:tab w:val="left" w:pos="7460"/>
        </w:tabs>
        <w:spacing w:after="0" w:line="240" w:lineRule="auto"/>
        <w:ind w:right="-1"/>
        <w:outlineLvl w:val="2"/>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 xml:space="preserve">от 20 ноября 2024 года                                                                              № </w:t>
      </w:r>
      <w:r w:rsidRPr="00012E76">
        <w:rPr>
          <w:rFonts w:ascii="Times New Roman" w:eastAsia="Times New Roman" w:hAnsi="Times New Roman" w:cs="Times New Roman"/>
          <w:sz w:val="20"/>
          <w:szCs w:val="20"/>
          <w:lang w:val="en-US" w:eastAsia="ja-JP"/>
        </w:rPr>
        <w:t>V</w:t>
      </w:r>
      <w:r w:rsidRPr="00012E76">
        <w:rPr>
          <w:rFonts w:ascii="Times New Roman" w:eastAsia="Times New Roman" w:hAnsi="Times New Roman" w:cs="Times New Roman"/>
          <w:sz w:val="20"/>
          <w:szCs w:val="20"/>
          <w:lang w:eastAsia="ja-JP"/>
        </w:rPr>
        <w:t xml:space="preserve"> – 33/1</w:t>
      </w:r>
    </w:p>
    <w:p w:rsidR="00012E76" w:rsidRPr="00012E76" w:rsidRDefault="00012E76" w:rsidP="00012E76">
      <w:pPr>
        <w:keepNext/>
        <w:tabs>
          <w:tab w:val="left" w:pos="708"/>
          <w:tab w:val="left" w:pos="1416"/>
          <w:tab w:val="left" w:pos="2124"/>
          <w:tab w:val="left" w:pos="2832"/>
          <w:tab w:val="left" w:pos="3540"/>
          <w:tab w:val="left" w:pos="4248"/>
          <w:tab w:val="left" w:pos="7460"/>
        </w:tabs>
        <w:spacing w:after="0" w:line="240" w:lineRule="auto"/>
        <w:ind w:right="-1"/>
        <w:jc w:val="center"/>
        <w:outlineLvl w:val="2"/>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 xml:space="preserve">Республика Коми, Сысольский район, с. </w:t>
      </w:r>
      <w:proofErr w:type="spellStart"/>
      <w:r w:rsidRPr="00012E76">
        <w:rPr>
          <w:rFonts w:ascii="Times New Roman" w:eastAsia="Times New Roman" w:hAnsi="Times New Roman" w:cs="Times New Roman"/>
          <w:sz w:val="20"/>
          <w:szCs w:val="20"/>
          <w:lang w:eastAsia="ja-JP"/>
        </w:rPr>
        <w:t>Гагшор</w:t>
      </w:r>
      <w:proofErr w:type="spellEnd"/>
    </w:p>
    <w:p w:rsidR="00012E76" w:rsidRPr="00012E76" w:rsidRDefault="00012E76" w:rsidP="00012E76">
      <w:pPr>
        <w:spacing w:after="0" w:line="240" w:lineRule="auto"/>
        <w:jc w:val="center"/>
        <w:rPr>
          <w:rFonts w:ascii="Times New Roman" w:eastAsia="Times New Roman" w:hAnsi="Times New Roman" w:cs="Times New Roman"/>
          <w:sz w:val="20"/>
          <w:szCs w:val="20"/>
          <w:lang w:eastAsia="ja-JP"/>
        </w:rPr>
      </w:pPr>
      <w:r w:rsidRPr="00012E76">
        <w:rPr>
          <w:rFonts w:ascii="Times New Roman" w:eastAsia="Times New Roman" w:hAnsi="Times New Roman" w:cs="Times New Roman"/>
          <w:bCs/>
          <w:color w:val="000000"/>
          <w:sz w:val="20"/>
          <w:szCs w:val="20"/>
          <w:lang w:eastAsia="ja-JP"/>
        </w:rPr>
        <w:t>О внесение изменений и дополнений в решение Совета сельского поселения «</w:t>
      </w:r>
      <w:proofErr w:type="spellStart"/>
      <w:r w:rsidRPr="00012E76">
        <w:rPr>
          <w:rFonts w:ascii="Times New Roman" w:eastAsia="Times New Roman" w:hAnsi="Times New Roman" w:cs="Times New Roman"/>
          <w:bCs/>
          <w:color w:val="000000"/>
          <w:sz w:val="20"/>
          <w:szCs w:val="20"/>
          <w:lang w:eastAsia="ja-JP"/>
        </w:rPr>
        <w:t>Гагшор</w:t>
      </w:r>
      <w:proofErr w:type="spellEnd"/>
      <w:r w:rsidRPr="00012E76">
        <w:rPr>
          <w:rFonts w:ascii="Times New Roman" w:eastAsia="Times New Roman" w:hAnsi="Times New Roman" w:cs="Times New Roman"/>
          <w:bCs/>
          <w:color w:val="000000"/>
          <w:sz w:val="20"/>
          <w:szCs w:val="20"/>
          <w:lang w:eastAsia="ja-JP"/>
        </w:rPr>
        <w:t>» №</w:t>
      </w:r>
      <w:r w:rsidRPr="00012E76">
        <w:rPr>
          <w:rFonts w:ascii="Times New Roman" w:eastAsia="Times New Roman" w:hAnsi="Times New Roman" w:cs="Times New Roman"/>
          <w:sz w:val="20"/>
          <w:szCs w:val="20"/>
          <w:lang w:eastAsia="ja-JP"/>
        </w:rPr>
        <w:t xml:space="preserve"> </w:t>
      </w:r>
      <w:r w:rsidRPr="00012E76">
        <w:rPr>
          <w:rFonts w:ascii="Times New Roman" w:eastAsia="Times New Roman" w:hAnsi="Times New Roman" w:cs="Times New Roman"/>
          <w:sz w:val="20"/>
          <w:szCs w:val="20"/>
          <w:lang w:val="en-US" w:eastAsia="ja-JP"/>
        </w:rPr>
        <w:t>V</w:t>
      </w:r>
      <w:r w:rsidRPr="00012E76">
        <w:rPr>
          <w:rFonts w:ascii="Times New Roman" w:eastAsia="Times New Roman" w:hAnsi="Times New Roman" w:cs="Times New Roman"/>
          <w:sz w:val="20"/>
          <w:szCs w:val="20"/>
          <w:lang w:eastAsia="ja-JP"/>
        </w:rPr>
        <w:t xml:space="preserve"> – 3/4 от 17.12.2021 года «</w:t>
      </w:r>
      <w:r w:rsidRPr="00012E76">
        <w:rPr>
          <w:rFonts w:ascii="Times New Roman" w:eastAsia="Times New Roman" w:hAnsi="Times New Roman" w:cs="Times New Roman"/>
          <w:bCs/>
          <w:color w:val="000000"/>
          <w:sz w:val="20"/>
          <w:szCs w:val="20"/>
          <w:lang w:eastAsia="ja-JP"/>
        </w:rPr>
        <w:t>Об утверждении Положения о муниципальном контроле в сфере благоустройства на территории сельского поселения «</w:t>
      </w:r>
      <w:proofErr w:type="spellStart"/>
      <w:r w:rsidRPr="00012E76">
        <w:rPr>
          <w:rFonts w:ascii="Times New Roman" w:eastAsia="Times New Roman" w:hAnsi="Times New Roman" w:cs="Times New Roman"/>
          <w:bCs/>
          <w:color w:val="000000"/>
          <w:sz w:val="20"/>
          <w:szCs w:val="20"/>
          <w:lang w:eastAsia="ja-JP"/>
        </w:rPr>
        <w:t>Гагшор</w:t>
      </w:r>
      <w:proofErr w:type="spellEnd"/>
      <w:r w:rsidRPr="00012E76">
        <w:rPr>
          <w:rFonts w:ascii="Times New Roman" w:eastAsia="Times New Roman" w:hAnsi="Times New Roman" w:cs="Times New Roman"/>
          <w:bCs/>
          <w:color w:val="000000"/>
          <w:sz w:val="20"/>
          <w:szCs w:val="20"/>
          <w:lang w:eastAsia="ja-JP"/>
        </w:rPr>
        <w:t>»</w:t>
      </w:r>
    </w:p>
    <w:p w:rsidR="00012E76" w:rsidRPr="00012E76" w:rsidRDefault="00012E76" w:rsidP="00012E76">
      <w:pPr>
        <w:spacing w:after="0" w:line="240" w:lineRule="auto"/>
        <w:ind w:firstLine="567"/>
        <w:contextualSpacing/>
        <w:jc w:val="both"/>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Уставом сельского поселения «</w:t>
      </w:r>
      <w:proofErr w:type="spellStart"/>
      <w:r w:rsidRPr="00012E76">
        <w:rPr>
          <w:rFonts w:ascii="Times New Roman" w:eastAsia="Times New Roman" w:hAnsi="Times New Roman" w:cs="Times New Roman"/>
          <w:sz w:val="20"/>
          <w:szCs w:val="20"/>
          <w:lang w:eastAsia="ja-JP"/>
        </w:rPr>
        <w:t>Гагшор</w:t>
      </w:r>
      <w:proofErr w:type="spellEnd"/>
      <w:r w:rsidRPr="00012E76">
        <w:rPr>
          <w:rFonts w:ascii="Times New Roman" w:eastAsia="Times New Roman" w:hAnsi="Times New Roman" w:cs="Times New Roman"/>
          <w:sz w:val="20"/>
          <w:szCs w:val="20"/>
          <w:lang w:eastAsia="ja-JP"/>
        </w:rPr>
        <w:t xml:space="preserve">», </w:t>
      </w:r>
    </w:p>
    <w:p w:rsidR="00012E76" w:rsidRPr="00012E76" w:rsidRDefault="00012E76" w:rsidP="00012E76">
      <w:pPr>
        <w:spacing w:after="0" w:line="240" w:lineRule="auto"/>
        <w:ind w:firstLine="709"/>
        <w:contextualSpacing/>
        <w:jc w:val="center"/>
        <w:rPr>
          <w:rFonts w:ascii="Times New Roman" w:eastAsia="Times New Roman" w:hAnsi="Times New Roman" w:cs="Times New Roman"/>
          <w:b/>
          <w:sz w:val="20"/>
          <w:szCs w:val="20"/>
          <w:lang w:eastAsia="ja-JP"/>
        </w:rPr>
      </w:pPr>
      <w:r w:rsidRPr="00012E76">
        <w:rPr>
          <w:rFonts w:ascii="Times New Roman" w:eastAsia="Times New Roman" w:hAnsi="Times New Roman" w:cs="Times New Roman"/>
          <w:sz w:val="20"/>
          <w:szCs w:val="20"/>
          <w:lang w:eastAsia="ja-JP"/>
        </w:rPr>
        <w:t>Совет сельского поселения «</w:t>
      </w:r>
      <w:proofErr w:type="spellStart"/>
      <w:r w:rsidRPr="00012E76">
        <w:rPr>
          <w:rFonts w:ascii="Times New Roman" w:eastAsia="Times New Roman" w:hAnsi="Times New Roman" w:cs="Times New Roman"/>
          <w:sz w:val="20"/>
          <w:szCs w:val="20"/>
          <w:lang w:eastAsia="ja-JP"/>
        </w:rPr>
        <w:t>Гагшор</w:t>
      </w:r>
      <w:proofErr w:type="spellEnd"/>
      <w:r w:rsidRPr="00012E76">
        <w:rPr>
          <w:rFonts w:ascii="Times New Roman" w:eastAsia="Times New Roman" w:hAnsi="Times New Roman" w:cs="Times New Roman"/>
          <w:sz w:val="20"/>
          <w:szCs w:val="20"/>
          <w:lang w:eastAsia="ja-JP"/>
        </w:rPr>
        <w:t>» РЕШИЛ</w:t>
      </w:r>
      <w:r w:rsidRPr="00012E76">
        <w:rPr>
          <w:rFonts w:ascii="Times New Roman" w:eastAsia="Times New Roman" w:hAnsi="Times New Roman" w:cs="Times New Roman"/>
          <w:b/>
          <w:sz w:val="20"/>
          <w:szCs w:val="20"/>
          <w:lang w:eastAsia="ja-JP"/>
        </w:rPr>
        <w:t>:</w:t>
      </w:r>
    </w:p>
    <w:p w:rsidR="00012E76" w:rsidRPr="00012E76" w:rsidRDefault="00012E76" w:rsidP="00012E7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1.</w:t>
      </w:r>
      <w:r w:rsidRPr="00012E76">
        <w:rPr>
          <w:rFonts w:ascii="Times New Roman" w:eastAsia="Times New Roman" w:hAnsi="Times New Roman" w:cs="Times New Roman"/>
          <w:sz w:val="20"/>
          <w:szCs w:val="20"/>
          <w:lang w:eastAsia="ja-JP"/>
        </w:rPr>
        <w:tab/>
        <w:t>Внести в решение Совета сельского поселения «</w:t>
      </w:r>
      <w:proofErr w:type="spellStart"/>
      <w:r w:rsidRPr="00012E76">
        <w:rPr>
          <w:rFonts w:ascii="Times New Roman" w:eastAsia="Times New Roman" w:hAnsi="Times New Roman" w:cs="Times New Roman"/>
          <w:sz w:val="20"/>
          <w:szCs w:val="20"/>
          <w:lang w:eastAsia="ja-JP"/>
        </w:rPr>
        <w:t>Гагшор</w:t>
      </w:r>
      <w:proofErr w:type="spellEnd"/>
      <w:r w:rsidRPr="00012E76">
        <w:rPr>
          <w:rFonts w:ascii="Times New Roman" w:eastAsia="Times New Roman" w:hAnsi="Times New Roman" w:cs="Times New Roman"/>
          <w:sz w:val="20"/>
          <w:szCs w:val="20"/>
          <w:lang w:eastAsia="ja-JP"/>
        </w:rPr>
        <w:t>» от 17 декабря 2021 года № V-3/4 «Об утверждении Положения о муниципальном контроле в сфере благоустройства на территории сельского поселения «</w:t>
      </w:r>
      <w:proofErr w:type="spellStart"/>
      <w:r w:rsidRPr="00012E76">
        <w:rPr>
          <w:rFonts w:ascii="Times New Roman" w:eastAsia="Times New Roman" w:hAnsi="Times New Roman" w:cs="Times New Roman"/>
          <w:sz w:val="20"/>
          <w:szCs w:val="20"/>
          <w:lang w:eastAsia="ja-JP"/>
        </w:rPr>
        <w:t>Гагшор</w:t>
      </w:r>
      <w:proofErr w:type="spellEnd"/>
      <w:r w:rsidRPr="00012E76">
        <w:rPr>
          <w:rFonts w:ascii="Times New Roman" w:eastAsia="Times New Roman" w:hAnsi="Times New Roman" w:cs="Times New Roman"/>
          <w:sz w:val="20"/>
          <w:szCs w:val="20"/>
          <w:lang w:eastAsia="ja-JP"/>
        </w:rPr>
        <w:t>» следующие изменения:</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1.1. Абзац первый пункта 1.8. раздела 1 Положения изложить в новой редакции:</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«1.8.  Инспекторы при осуществлении муниципального контроля имеют права, обязанности и несут ответственность, а также соблюдают ограничения и запреты в соответствии с Федеральным законом от 31 июля 2020 г. № 248-ФЗ.»;</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1.2. Пункт 3.3.3. подраздела 3.3. раздела 3 Положения исключить;</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1.3. Пункт 4.1.8. подраздела 4.1. раздела 4 Положения изложить в новой редакции:</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 xml:space="preserve">«4.1.8.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w:t>
      </w:r>
      <w:r w:rsidRPr="00012E76">
        <w:rPr>
          <w:rFonts w:ascii="Times New Roman" w:eastAsia="Times New Roman" w:hAnsi="Times New Roman" w:cs="Times New Roman"/>
          <w:sz w:val="20"/>
          <w:szCs w:val="20"/>
          <w:lang w:eastAsia="ru-RU"/>
        </w:rPr>
        <w:tab/>
        <w:t>осмотр (понятие и порядок проведения контрольного действия установлены статьей 76 Федерального закона от 31 июля 2020 г. № 248-ФЗ);</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w:t>
      </w:r>
      <w:r w:rsidRPr="00012E76">
        <w:rPr>
          <w:rFonts w:ascii="Times New Roman" w:eastAsia="Times New Roman" w:hAnsi="Times New Roman" w:cs="Times New Roman"/>
          <w:sz w:val="20"/>
          <w:szCs w:val="20"/>
          <w:lang w:eastAsia="ru-RU"/>
        </w:rPr>
        <w:tab/>
        <w:t>опрос (понятие и порядок проведения контрольного действия установлены статьей 78 Федерального закона от 31 июля 2020 г. № 248-ФЗ);</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w:t>
      </w:r>
      <w:r w:rsidRPr="00012E76">
        <w:rPr>
          <w:rFonts w:ascii="Times New Roman" w:eastAsia="Times New Roman" w:hAnsi="Times New Roman" w:cs="Times New Roman"/>
          <w:sz w:val="20"/>
          <w:szCs w:val="20"/>
          <w:lang w:eastAsia="ru-RU"/>
        </w:rPr>
        <w:tab/>
        <w:t>получение письменных объяснений (понятие и порядок проведения контрольного действия установлены статьей 79 Федерального закона от 31 июля 2020 г. № 248-ФЗ);</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w:t>
      </w:r>
      <w:r w:rsidRPr="00012E76">
        <w:rPr>
          <w:rFonts w:ascii="Times New Roman" w:eastAsia="Times New Roman" w:hAnsi="Times New Roman" w:cs="Times New Roman"/>
          <w:sz w:val="20"/>
          <w:szCs w:val="20"/>
          <w:lang w:eastAsia="ru-RU"/>
        </w:rPr>
        <w:tab/>
        <w:t>истребование документов (понятие и порядок проведения контрольного действия установлены статьей 80 Федерального закона от 31 июля 2020 г. № 248-ФЗ);</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w:t>
      </w:r>
      <w:r w:rsidRPr="00012E76">
        <w:rPr>
          <w:rFonts w:ascii="Times New Roman" w:eastAsia="Times New Roman" w:hAnsi="Times New Roman" w:cs="Times New Roman"/>
          <w:sz w:val="20"/>
          <w:szCs w:val="20"/>
          <w:lang w:eastAsia="ru-RU"/>
        </w:rPr>
        <w:tab/>
        <w:t>экспертиза (понятие и порядок проведения контрольного действия установлены статьей 84 Федерального закона от 31 июля 2020 г. № 248-ФЗ).»;</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lastRenderedPageBreak/>
        <w:t>1.4. Пункт 4.2.4. подраздела 4.2. раздела 4 Положения изложить в новой редакции:</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«4.2.4 Перечень допустимых контрольных действий, совершаемых в ходе документарной проверки:</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 получение письменных объяснений (понятие и порядок проведения контрольного действия установлены статьей 79 Федерального закона от 31 июля 2020 г. № 248-ФЗ);</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2) истребование документов (понятие и порядок проведения контрольного действия установлены статьей 80 Федерального закона от 31 июля 2020 г. № 248-ФЗ);</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3) экспертиза (понятие и порядок проведения контрольного действия установлены статьей 84 Федерального закона от 31 июля 2020 г. № 248-ФЗ).»;</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1.5. Пункт 4.2.10. подраздела 4.2. раздела 4 Положения изложить в новой редакции:</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«4.2.10.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1.6. Пункт 4.3.1. подраздела 4.3. раздела 4 Положения изложить в новой редакции:</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«4.3.1.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1.7. Пункт 4.3.7. подраздела 4.3. раздела 4 Положения изложить в новой редакции:</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«4.3.7. Перечень допустимых контрольных действий в ходе выездной проверки:</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 осмотр истребование документов (понятие и порядок проведения контрольного действия установлены статьей 76 Федерального закона от 31 июля 2020 г. № 248-ФЗ);</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2) опрос истребование документов (понятие и порядок проведения контрольного действия установлены статьей 78 Федерального закона от 31 июля 2020 г. № 248-ФЗ);</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lastRenderedPageBreak/>
        <w:t>3) получение письменных объяснений истребование документов (понятие и порядок проведения контрольного действия установлены статьей 79 Федерального закона от 31 июля 2020 г. № 248-ФЗ);</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4) истребование документов истребование документов (понятие и порядок проведения контрольного действия установлены статьей 80 Федерального закона от 31 июля 2020 г. № 248-ФЗ);</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5) экспертиза (понятие и порядок проведения контрольного действия установлены статьей 84 Федерального закона от 31 июля 2020 г. № 248-ФЗ).»;</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1.8.  Пункт 4.4.2. подраздела 4.4. раздела 4 Положения изложить в новой редакции:</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«4.4.2. Перечень допустимых контрольных действий в ходе инспекционного визита:</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а) осмотр (понятие и порядок проведения контрольного действия установлены статьей 76 Федерального закона от 31 июля 2020 г. № 248-ФЗ);</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б) опрос (понятие и порядок проведения контрольного действия установлены статьей 78 Федерального закона от 31 июля 2020 г. № 248-ФЗ);</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в) получение письменных объяснений (понятие и порядок проведения контрольного действия установлены статьей 79 Федерального закона от 31 июля 2020 г. № 248-ФЗ);</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(понятие и порядок проведения контрольного действия установлены статьей 80 Федерального закона от 31 июля 2020 г. № 248-ФЗ).</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1.9. Пункт 4.7.5. подраздела 4.7. раздела 4 Положения изложить в новой редакции:</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«4.7.5. В случае несогласия с фактами и выводами, изложенными в акте контрольного (надзорного) мероприятия, контролируемое лицо вправе обжаловать данный акт в установленном законодательством Российской Федерации судебном порядке, поскольку разделом 5 настоящего Положения установлено, что досудебный порядок подачи жалоб при осуществлении муниципального контроля не применяется.»;</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1.10. Подраздел 4.7. раздела 4 Положения дополнить пунктом 4.7.12. следующего содержания:</w:t>
      </w:r>
    </w:p>
    <w:p w:rsidR="00012E76" w:rsidRPr="00012E76" w:rsidRDefault="00012E76" w:rsidP="00012E76">
      <w:pPr>
        <w:tabs>
          <w:tab w:val="left" w:pos="900"/>
        </w:tabs>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«4.7.12.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12E76" w:rsidRPr="00012E76" w:rsidRDefault="00012E76" w:rsidP="00012E76">
      <w:pPr>
        <w:autoSpaceDE w:val="0"/>
        <w:autoSpaceDN w:val="0"/>
        <w:adjustRightInd w:val="0"/>
        <w:spacing w:after="0" w:line="240" w:lineRule="auto"/>
        <w:ind w:firstLine="567"/>
        <w:contextualSpacing/>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2.</w:t>
      </w:r>
      <w:r w:rsidRPr="00012E76">
        <w:rPr>
          <w:rFonts w:ascii="Times New Roman" w:eastAsia="Times New Roman" w:hAnsi="Times New Roman" w:cs="Times New Roman"/>
          <w:sz w:val="20"/>
          <w:szCs w:val="20"/>
          <w:lang w:eastAsia="ru-RU"/>
        </w:rPr>
        <w:tab/>
        <w:t xml:space="preserve">Настоящее решение вступает в силу в соответствии с законодательством. </w:t>
      </w:r>
    </w:p>
    <w:p w:rsidR="00012E76" w:rsidRDefault="00012E76" w:rsidP="00012E76">
      <w:pPr>
        <w:autoSpaceDE w:val="0"/>
        <w:autoSpaceDN w:val="0"/>
        <w:adjustRightInd w:val="0"/>
        <w:spacing w:after="0" w:line="240" w:lineRule="auto"/>
        <w:ind w:firstLine="540"/>
        <w:contextualSpacing/>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Глава сельского поселения «</w:t>
      </w:r>
      <w:proofErr w:type="spellStart"/>
      <w:proofErr w:type="gram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xml:space="preserve">»   </w:t>
      </w:r>
      <w:proofErr w:type="gramEnd"/>
      <w:r w:rsidRPr="00012E76">
        <w:rPr>
          <w:rFonts w:ascii="Times New Roman" w:eastAsia="Times New Roman" w:hAnsi="Times New Roman" w:cs="Times New Roman"/>
          <w:sz w:val="20"/>
          <w:szCs w:val="20"/>
          <w:lang w:eastAsia="ru-RU"/>
        </w:rPr>
        <w:t xml:space="preserve">                                  </w:t>
      </w:r>
      <w:proofErr w:type="spellStart"/>
      <w:r w:rsidRPr="00012E76">
        <w:rPr>
          <w:rFonts w:ascii="Times New Roman" w:eastAsia="Times New Roman" w:hAnsi="Times New Roman" w:cs="Times New Roman"/>
          <w:sz w:val="20"/>
          <w:szCs w:val="20"/>
          <w:lang w:eastAsia="ru-RU"/>
        </w:rPr>
        <w:t>В.И.Наумович</w:t>
      </w:r>
      <w:proofErr w:type="spellEnd"/>
      <w:r w:rsidRPr="00012E76">
        <w:rPr>
          <w:rFonts w:ascii="Times New Roman" w:eastAsia="Times New Roman" w:hAnsi="Times New Roman" w:cs="Times New Roman"/>
          <w:sz w:val="20"/>
          <w:szCs w:val="20"/>
          <w:lang w:eastAsia="ru-RU"/>
        </w:rPr>
        <w:t xml:space="preserve">  </w:t>
      </w:r>
    </w:p>
    <w:p w:rsidR="00012E76" w:rsidRDefault="00012E76" w:rsidP="00012E76">
      <w:pPr>
        <w:autoSpaceDE w:val="0"/>
        <w:autoSpaceDN w:val="0"/>
        <w:adjustRightInd w:val="0"/>
        <w:spacing w:after="0" w:line="240" w:lineRule="auto"/>
        <w:ind w:firstLine="540"/>
        <w:contextualSpacing/>
        <w:rPr>
          <w:rFonts w:ascii="Times New Roman" w:eastAsia="Times New Roman" w:hAnsi="Times New Roman" w:cs="Times New Roman"/>
          <w:sz w:val="20"/>
          <w:szCs w:val="20"/>
          <w:lang w:eastAsia="ru-RU"/>
        </w:rPr>
      </w:pPr>
    </w:p>
    <w:p w:rsidR="00012E76" w:rsidRPr="00012E76" w:rsidRDefault="00012E76" w:rsidP="00012E76">
      <w:pPr>
        <w:keepNext/>
        <w:spacing w:after="0" w:line="240" w:lineRule="auto"/>
        <w:ind w:left="3116" w:firstLine="424"/>
        <w:outlineLvl w:val="6"/>
        <w:rPr>
          <w:rFonts w:ascii="Times New Roman" w:eastAsia="Times New Roman" w:hAnsi="Times New Roman" w:cs="Times New Roman"/>
          <w:b/>
          <w:sz w:val="20"/>
          <w:szCs w:val="20"/>
          <w:lang w:eastAsia="ja-JP"/>
        </w:rPr>
      </w:pPr>
      <w:r w:rsidRPr="00012E76">
        <w:rPr>
          <w:rFonts w:ascii="Times New Roman" w:eastAsia="Times New Roman" w:hAnsi="Times New Roman" w:cs="Times New Roman"/>
          <w:b/>
          <w:sz w:val="20"/>
          <w:szCs w:val="20"/>
          <w:lang w:eastAsia="ja-JP"/>
        </w:rPr>
        <w:t>РЕШЕНИЕ</w:t>
      </w:r>
    </w:p>
    <w:p w:rsidR="00012E76" w:rsidRPr="00012E76" w:rsidRDefault="00012E76" w:rsidP="00012E76">
      <w:pPr>
        <w:keepNext/>
        <w:spacing w:after="0" w:line="240" w:lineRule="auto"/>
        <w:ind w:left="2408" w:firstLine="424"/>
        <w:outlineLvl w:val="1"/>
        <w:rPr>
          <w:rFonts w:ascii="Times New Roman" w:eastAsia="Times New Roman" w:hAnsi="Times New Roman" w:cs="Times New Roman"/>
          <w:b/>
          <w:sz w:val="20"/>
          <w:szCs w:val="20"/>
          <w:lang w:eastAsia="ja-JP"/>
        </w:rPr>
      </w:pPr>
      <w:r w:rsidRPr="00012E76">
        <w:rPr>
          <w:rFonts w:ascii="Times New Roman" w:eastAsia="Times New Roman" w:hAnsi="Times New Roman" w:cs="Times New Roman"/>
          <w:b/>
          <w:sz w:val="20"/>
          <w:szCs w:val="20"/>
          <w:lang w:eastAsia="ja-JP"/>
        </w:rPr>
        <w:t xml:space="preserve">              КЫВКÖРТÖД</w:t>
      </w:r>
    </w:p>
    <w:p w:rsidR="00012E76" w:rsidRPr="00012E76" w:rsidRDefault="00012E76" w:rsidP="00012E76">
      <w:pPr>
        <w:keepNext/>
        <w:spacing w:after="0" w:line="240" w:lineRule="auto"/>
        <w:ind w:right="-284"/>
        <w:outlineLvl w:val="2"/>
        <w:rPr>
          <w:rFonts w:ascii="Times New Roman" w:eastAsia="Times New Roman" w:hAnsi="Times New Roman" w:cs="Times New Roman"/>
          <w:sz w:val="20"/>
          <w:szCs w:val="20"/>
          <w:lang w:eastAsia="ja-JP"/>
        </w:rPr>
      </w:pPr>
    </w:p>
    <w:p w:rsidR="00012E76" w:rsidRPr="00012E76" w:rsidRDefault="00012E76" w:rsidP="00012E76">
      <w:pPr>
        <w:keepNext/>
        <w:tabs>
          <w:tab w:val="left" w:pos="708"/>
          <w:tab w:val="left" w:pos="1416"/>
          <w:tab w:val="left" w:pos="2124"/>
          <w:tab w:val="left" w:pos="2832"/>
          <w:tab w:val="left" w:pos="3540"/>
          <w:tab w:val="left" w:pos="4248"/>
          <w:tab w:val="left" w:pos="7460"/>
        </w:tabs>
        <w:spacing w:after="0" w:line="240" w:lineRule="auto"/>
        <w:ind w:right="-1"/>
        <w:jc w:val="center"/>
        <w:outlineLvl w:val="2"/>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 xml:space="preserve">от 20 ноября 2024 года                    </w:t>
      </w:r>
      <w:r w:rsidRPr="00012E76">
        <w:rPr>
          <w:rFonts w:ascii="Times New Roman" w:eastAsia="Times New Roman" w:hAnsi="Times New Roman" w:cs="Times New Roman"/>
          <w:sz w:val="20"/>
          <w:szCs w:val="20"/>
          <w:lang w:eastAsia="ja-JP"/>
        </w:rPr>
        <w:tab/>
        <w:t xml:space="preserve">      № </w:t>
      </w:r>
      <w:r w:rsidRPr="00012E76">
        <w:rPr>
          <w:rFonts w:ascii="Times New Roman" w:eastAsia="Times New Roman" w:hAnsi="Times New Roman" w:cs="Times New Roman"/>
          <w:sz w:val="20"/>
          <w:szCs w:val="20"/>
          <w:lang w:val="en-US" w:eastAsia="ja-JP"/>
        </w:rPr>
        <w:t>V</w:t>
      </w:r>
      <w:r w:rsidRPr="00012E76">
        <w:rPr>
          <w:rFonts w:ascii="Times New Roman" w:eastAsia="Times New Roman" w:hAnsi="Times New Roman" w:cs="Times New Roman"/>
          <w:sz w:val="20"/>
          <w:szCs w:val="20"/>
          <w:lang w:eastAsia="ja-JP"/>
        </w:rPr>
        <w:t xml:space="preserve"> – 33/3</w:t>
      </w:r>
    </w:p>
    <w:p w:rsidR="00012E76" w:rsidRPr="00012E76" w:rsidRDefault="00012E76" w:rsidP="00012E76">
      <w:pPr>
        <w:keepNext/>
        <w:tabs>
          <w:tab w:val="left" w:pos="708"/>
          <w:tab w:val="left" w:pos="1416"/>
          <w:tab w:val="left" w:pos="2124"/>
          <w:tab w:val="left" w:pos="2832"/>
          <w:tab w:val="left" w:pos="3540"/>
          <w:tab w:val="left" w:pos="4248"/>
          <w:tab w:val="left" w:pos="7460"/>
        </w:tabs>
        <w:spacing w:after="0" w:line="240" w:lineRule="auto"/>
        <w:ind w:right="-1"/>
        <w:jc w:val="center"/>
        <w:outlineLvl w:val="2"/>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 xml:space="preserve">Республика Коми, Сысольский район, с. </w:t>
      </w:r>
      <w:proofErr w:type="spellStart"/>
      <w:r w:rsidRPr="00012E76">
        <w:rPr>
          <w:rFonts w:ascii="Times New Roman" w:eastAsia="Times New Roman" w:hAnsi="Times New Roman" w:cs="Times New Roman"/>
          <w:sz w:val="20"/>
          <w:szCs w:val="20"/>
          <w:lang w:eastAsia="ja-JP"/>
        </w:rPr>
        <w:t>Гагшор</w:t>
      </w:r>
      <w:proofErr w:type="spellEnd"/>
      <w:r w:rsidRPr="00012E76">
        <w:rPr>
          <w:rFonts w:ascii="Times New Roman" w:eastAsia="Times New Roman" w:hAnsi="Times New Roman" w:cs="Times New Roman"/>
          <w:sz w:val="20"/>
          <w:szCs w:val="20"/>
          <w:lang w:eastAsia="ja-JP"/>
        </w:rPr>
        <w:t xml:space="preserve"> </w:t>
      </w:r>
    </w:p>
    <w:p w:rsidR="00012E76" w:rsidRPr="00012E76" w:rsidRDefault="00012E76" w:rsidP="00012E76">
      <w:pPr>
        <w:spacing w:after="0" w:line="240" w:lineRule="auto"/>
        <w:jc w:val="center"/>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 xml:space="preserve">О назначении публичных слушаний по проекту решения </w:t>
      </w:r>
    </w:p>
    <w:p w:rsidR="00012E76" w:rsidRPr="00012E76" w:rsidRDefault="00012E76" w:rsidP="00012E76">
      <w:pPr>
        <w:spacing w:after="0" w:line="240" w:lineRule="auto"/>
        <w:jc w:val="center"/>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«О бюджете сельского поселения «</w:t>
      </w:r>
      <w:proofErr w:type="spellStart"/>
      <w:r w:rsidRPr="00012E76">
        <w:rPr>
          <w:rFonts w:ascii="Times New Roman" w:eastAsia="Times New Roman" w:hAnsi="Times New Roman" w:cs="Times New Roman"/>
          <w:sz w:val="20"/>
          <w:szCs w:val="20"/>
          <w:lang w:eastAsia="ja-JP"/>
        </w:rPr>
        <w:t>Гагшор</w:t>
      </w:r>
      <w:proofErr w:type="spellEnd"/>
      <w:r w:rsidRPr="00012E76">
        <w:rPr>
          <w:rFonts w:ascii="Times New Roman" w:eastAsia="Times New Roman" w:hAnsi="Times New Roman" w:cs="Times New Roman"/>
          <w:sz w:val="20"/>
          <w:szCs w:val="20"/>
          <w:lang w:eastAsia="ja-JP"/>
        </w:rPr>
        <w:t>» на 2025 год и плановый</w:t>
      </w:r>
    </w:p>
    <w:p w:rsidR="00012E76" w:rsidRPr="00012E76" w:rsidRDefault="00012E76" w:rsidP="00012E76">
      <w:pPr>
        <w:spacing w:after="0" w:line="240" w:lineRule="auto"/>
        <w:jc w:val="center"/>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период 2026, 2027 гг.»</w:t>
      </w:r>
    </w:p>
    <w:p w:rsidR="00012E76" w:rsidRPr="00012E76" w:rsidRDefault="00012E76" w:rsidP="00012E76">
      <w:pPr>
        <w:spacing w:after="0" w:line="240" w:lineRule="auto"/>
        <w:rPr>
          <w:rFonts w:ascii="Times New Roman" w:eastAsia="Times New Roman" w:hAnsi="Times New Roman" w:cs="Times New Roman"/>
          <w:sz w:val="20"/>
          <w:szCs w:val="20"/>
          <w:lang w:eastAsia="ja-JP"/>
        </w:rPr>
      </w:pPr>
      <w:r w:rsidRPr="00012E7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89535</wp:posOffset>
                </wp:positionV>
                <wp:extent cx="571500" cy="539750"/>
                <wp:effectExtent l="9525" t="13335" r="9525"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39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4980E" id="Прямоугольник 1" o:spid="_x0000_s1026" style="position:absolute;margin-left:-171pt;margin-top:7.05pt;width:4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hnRgIAAEwEAAAOAAAAZHJzL2Uyb0RvYy54bWysVM2O0zAQviPxDpbvNE1p6DZqulp1KUJa&#10;YKWFB3Adp7FwbDN2m5YTElckHoGH4IL42WdI34iJ05YucELkYHk8M5+/+WacyfmmUmQtwEmjMxr3&#10;+pQIzU0u9TKjr17OH5xR4jzTOVNGi4xuhaPn0/v3JrVNxcCURuUCCIJol9Y2o6X3No0ix0tRMdcz&#10;Vmh0FgYq5tGEZZQDqxG9UtGg338U1QZyC4YL5/D0snPSacAvCsH9i6JwwhOVUeTmwwphXbRrNJ2w&#10;dAnMlpLvabB/YFExqfHSI9Ql84ysQP4BVUkOxpnC97ipIlMUkotQA1YT93+r5qZkVoRaUBxnjzK5&#10;/wfLn6+vgcgce0eJZhW2qPm0e7f72Hxvbnfvm8/NbfNt96H50XxpvpK41au2LsW0G3sNbcXOXhn+&#10;2hFtZiXTS3EBYOpSsBxZhvjoTkJrOEwli/qZyfE6tvImSLcpoGoBURSyCR3aHjskNp5wPExGcdLH&#10;PnJ0JQ/HoyR0MGLpIdmC80+EqUi7ySjgAARwtr5yHslj6CEkkDdK5nOpVDBguZgpIGuGwzIPX1sv&#10;prjTMKVJndFxMkgC8h2fO4Xoh+9vEJX0OPVKVhk9OwaxtFXtsc7DTHomVbfH+5VGGgflug4sTL5F&#10;FcF0I41PEDelgbeU1DjOGXVvVgwEJeqpxk6M4+Gwnf9gDJPRAA049SxOPUxzhMqop6Tbznz3ZlYW&#10;5LLEm+JQuzYX2L1CBmVbfh2rPVkc2aDe/nm1b+LUDlG/fgLTnwAAAP//AwBQSwMEFAAGAAgAAAAh&#10;AImr7wTfAAAACwEAAA8AAABkcnMvZG93bnJldi54bWxMj0FPg0AQhe8m/ofNmHijC7QaQZbGaGri&#10;saUXbwO7AsrOEnZp0V/v9KTHee/lzfeK7WIHcTKT7x0pSFYxCEON0z21Co7VLnoA4QOSxsGRUfBt&#10;PGzL66sCc+3OtDenQ2gFl5DPUUEXwphL6ZvOWPQrNxpi78NNFgOfUyv1hGcut4NM4/heWuyJP3Q4&#10;mufONF+H2Sqo+/SIP/vqNbbZbh3elupzfn9R6vZmeXoEEcwS/sJwwWd0KJmpdjNpLwYF0XqT8pjA&#10;ziYBwYkovbsotYIsS0CWhfy/ofwFAAD//wMAUEsBAi0AFAAGAAgAAAAhALaDOJL+AAAA4QEAABMA&#10;AAAAAAAAAAAAAAAAAAAAAFtDb250ZW50X1R5cGVzXS54bWxQSwECLQAUAAYACAAAACEAOP0h/9YA&#10;AACUAQAACwAAAAAAAAAAAAAAAAAvAQAAX3JlbHMvLnJlbHNQSwECLQAUAAYACAAAACEAqJ/IZ0YC&#10;AABMBAAADgAAAAAAAAAAAAAAAAAuAgAAZHJzL2Uyb0RvYy54bWxQSwECLQAUAAYACAAAACEAiavv&#10;BN8AAAALAQAADwAAAAAAAAAAAAAAAACgBAAAZHJzL2Rvd25yZXYueG1sUEsFBgAAAAAEAAQA8wAA&#10;AKwFAAAAAA==&#10;"/>
            </w:pict>
          </mc:Fallback>
        </mc:AlternateContent>
      </w:r>
      <w:r w:rsidRPr="00012E76">
        <w:rPr>
          <w:rFonts w:ascii="Times New Roman" w:eastAsia="Times New Roman" w:hAnsi="Times New Roman" w:cs="Times New Roman"/>
          <w:sz w:val="20"/>
          <w:szCs w:val="20"/>
          <w:lang w:eastAsia="ja-JP"/>
        </w:rPr>
        <w:t xml:space="preserve">          В соответствии с пунктом 4 статьи 28 Федерального закона от 06.10.2003 года № 131-ФЗ «Об общих принципах организации местного самоуправления в Российской Федерации» и статьи 22 Устава сельского поселения «</w:t>
      </w:r>
      <w:proofErr w:type="spellStart"/>
      <w:r w:rsidRPr="00012E76">
        <w:rPr>
          <w:rFonts w:ascii="Times New Roman" w:eastAsia="Times New Roman" w:hAnsi="Times New Roman" w:cs="Times New Roman"/>
          <w:sz w:val="20"/>
          <w:szCs w:val="20"/>
          <w:lang w:eastAsia="ja-JP"/>
        </w:rPr>
        <w:t>Гагшор</w:t>
      </w:r>
      <w:proofErr w:type="spellEnd"/>
      <w:r w:rsidRPr="00012E76">
        <w:rPr>
          <w:rFonts w:ascii="Times New Roman" w:eastAsia="Times New Roman" w:hAnsi="Times New Roman" w:cs="Times New Roman"/>
          <w:sz w:val="20"/>
          <w:szCs w:val="20"/>
          <w:lang w:eastAsia="ja-JP"/>
        </w:rPr>
        <w:t>»</w:t>
      </w:r>
    </w:p>
    <w:p w:rsidR="00012E76" w:rsidRPr="00012E76" w:rsidRDefault="00012E76" w:rsidP="00012E76">
      <w:pPr>
        <w:spacing w:after="0" w:line="240" w:lineRule="auto"/>
        <w:jc w:val="center"/>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Совет сельского поселения «</w:t>
      </w:r>
      <w:proofErr w:type="spellStart"/>
      <w:r w:rsidRPr="00012E76">
        <w:rPr>
          <w:rFonts w:ascii="Times New Roman" w:eastAsia="Times New Roman" w:hAnsi="Times New Roman" w:cs="Times New Roman"/>
          <w:sz w:val="20"/>
          <w:szCs w:val="20"/>
          <w:lang w:eastAsia="ja-JP"/>
        </w:rPr>
        <w:t>Гагшор</w:t>
      </w:r>
      <w:proofErr w:type="spellEnd"/>
      <w:r w:rsidRPr="00012E76">
        <w:rPr>
          <w:rFonts w:ascii="Times New Roman" w:eastAsia="Times New Roman" w:hAnsi="Times New Roman" w:cs="Times New Roman"/>
          <w:sz w:val="20"/>
          <w:szCs w:val="20"/>
          <w:lang w:eastAsia="ja-JP"/>
        </w:rPr>
        <w:t>» РЕШИЛ:</w:t>
      </w:r>
    </w:p>
    <w:p w:rsidR="00012E76" w:rsidRPr="00012E76" w:rsidRDefault="00012E76" w:rsidP="00012E76">
      <w:pPr>
        <w:spacing w:after="0" w:line="240" w:lineRule="auto"/>
        <w:jc w:val="both"/>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 xml:space="preserve">         1. Назначить публичные слушания по проекту решения «О бюджете сельского поселения «</w:t>
      </w:r>
      <w:proofErr w:type="spellStart"/>
      <w:r w:rsidRPr="00012E76">
        <w:rPr>
          <w:rFonts w:ascii="Times New Roman" w:eastAsia="Times New Roman" w:hAnsi="Times New Roman" w:cs="Times New Roman"/>
          <w:sz w:val="20"/>
          <w:szCs w:val="20"/>
          <w:lang w:eastAsia="ja-JP"/>
        </w:rPr>
        <w:t>Гагшор</w:t>
      </w:r>
      <w:proofErr w:type="spellEnd"/>
      <w:r w:rsidRPr="00012E76">
        <w:rPr>
          <w:rFonts w:ascii="Times New Roman" w:eastAsia="Times New Roman" w:hAnsi="Times New Roman" w:cs="Times New Roman"/>
          <w:sz w:val="20"/>
          <w:szCs w:val="20"/>
          <w:lang w:eastAsia="ja-JP"/>
        </w:rPr>
        <w:t>» на 2025 год и плановый период 2026, 2027 гг.» на 06 декабря 2024 года.</w:t>
      </w:r>
    </w:p>
    <w:p w:rsidR="00012E76" w:rsidRPr="00012E76" w:rsidRDefault="00012E76" w:rsidP="00012E76">
      <w:pPr>
        <w:spacing w:after="0" w:line="240" w:lineRule="auto"/>
        <w:ind w:firstLine="540"/>
        <w:jc w:val="both"/>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 xml:space="preserve">  Публичные слушания провести в 14 часов в администрации сельского поселения «</w:t>
      </w:r>
      <w:proofErr w:type="spellStart"/>
      <w:r w:rsidRPr="00012E76">
        <w:rPr>
          <w:rFonts w:ascii="Times New Roman" w:eastAsia="Times New Roman" w:hAnsi="Times New Roman" w:cs="Times New Roman"/>
          <w:sz w:val="20"/>
          <w:szCs w:val="20"/>
          <w:lang w:eastAsia="ja-JP"/>
        </w:rPr>
        <w:t>Гагшор</w:t>
      </w:r>
      <w:proofErr w:type="spellEnd"/>
      <w:r w:rsidRPr="00012E76">
        <w:rPr>
          <w:rFonts w:ascii="Times New Roman" w:eastAsia="Times New Roman" w:hAnsi="Times New Roman" w:cs="Times New Roman"/>
          <w:sz w:val="20"/>
          <w:szCs w:val="20"/>
          <w:lang w:eastAsia="ja-JP"/>
        </w:rPr>
        <w:t>».</w:t>
      </w:r>
    </w:p>
    <w:p w:rsidR="00012E76" w:rsidRPr="00012E76" w:rsidRDefault="00012E76" w:rsidP="00012E76">
      <w:pPr>
        <w:spacing w:after="0" w:line="240" w:lineRule="auto"/>
        <w:jc w:val="both"/>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 xml:space="preserve">        2. Главе сельского поселения «</w:t>
      </w:r>
      <w:proofErr w:type="spellStart"/>
      <w:r w:rsidRPr="00012E76">
        <w:rPr>
          <w:rFonts w:ascii="Times New Roman" w:eastAsia="Times New Roman" w:hAnsi="Times New Roman" w:cs="Times New Roman"/>
          <w:sz w:val="20"/>
          <w:szCs w:val="20"/>
          <w:lang w:eastAsia="ja-JP"/>
        </w:rPr>
        <w:t>Гагшор</w:t>
      </w:r>
      <w:proofErr w:type="spellEnd"/>
      <w:r w:rsidRPr="00012E76">
        <w:rPr>
          <w:rFonts w:ascii="Times New Roman" w:eastAsia="Times New Roman" w:hAnsi="Times New Roman" w:cs="Times New Roman"/>
          <w:sz w:val="20"/>
          <w:szCs w:val="20"/>
          <w:lang w:eastAsia="ja-JP"/>
        </w:rPr>
        <w:t xml:space="preserve">» </w:t>
      </w:r>
      <w:proofErr w:type="spellStart"/>
      <w:r w:rsidRPr="00012E76">
        <w:rPr>
          <w:rFonts w:ascii="Times New Roman" w:eastAsia="Times New Roman" w:hAnsi="Times New Roman" w:cs="Times New Roman"/>
          <w:sz w:val="20"/>
          <w:szCs w:val="20"/>
          <w:lang w:eastAsia="ja-JP"/>
        </w:rPr>
        <w:t>В.И.Наумовичу</w:t>
      </w:r>
      <w:proofErr w:type="spellEnd"/>
      <w:r w:rsidRPr="00012E76">
        <w:rPr>
          <w:rFonts w:ascii="Times New Roman" w:eastAsia="Times New Roman" w:hAnsi="Times New Roman" w:cs="Times New Roman"/>
          <w:sz w:val="20"/>
          <w:szCs w:val="20"/>
          <w:lang w:eastAsia="ja-JP"/>
        </w:rPr>
        <w:t xml:space="preserve"> опубликовать проект решения «О бюджете сельского поселения «</w:t>
      </w:r>
      <w:proofErr w:type="spellStart"/>
      <w:r w:rsidRPr="00012E76">
        <w:rPr>
          <w:rFonts w:ascii="Times New Roman" w:eastAsia="Times New Roman" w:hAnsi="Times New Roman" w:cs="Times New Roman"/>
          <w:sz w:val="20"/>
          <w:szCs w:val="20"/>
          <w:lang w:eastAsia="ja-JP"/>
        </w:rPr>
        <w:t>Гагшор</w:t>
      </w:r>
      <w:proofErr w:type="spellEnd"/>
      <w:r w:rsidRPr="00012E76">
        <w:rPr>
          <w:rFonts w:ascii="Times New Roman" w:eastAsia="Times New Roman" w:hAnsi="Times New Roman" w:cs="Times New Roman"/>
          <w:sz w:val="20"/>
          <w:szCs w:val="20"/>
          <w:lang w:eastAsia="ja-JP"/>
        </w:rPr>
        <w:t>» на 2025 год и плановый период 2026, 2027 гг.» на информационных стендах и на официальном сайте администрации.</w:t>
      </w:r>
    </w:p>
    <w:p w:rsidR="00012E76" w:rsidRPr="00012E76" w:rsidRDefault="00012E76" w:rsidP="00012E76">
      <w:pPr>
        <w:spacing w:after="0" w:line="240" w:lineRule="auto"/>
        <w:jc w:val="both"/>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 xml:space="preserve">       3. Создать рабочую группу по подготовке и проведению публичных слушаний по проекту решения «О бюджете сельского поселения «</w:t>
      </w:r>
      <w:proofErr w:type="spellStart"/>
      <w:r w:rsidRPr="00012E76">
        <w:rPr>
          <w:rFonts w:ascii="Times New Roman" w:eastAsia="Times New Roman" w:hAnsi="Times New Roman" w:cs="Times New Roman"/>
          <w:sz w:val="20"/>
          <w:szCs w:val="20"/>
          <w:lang w:eastAsia="ja-JP"/>
        </w:rPr>
        <w:t>Гагшор</w:t>
      </w:r>
      <w:proofErr w:type="spellEnd"/>
      <w:r w:rsidRPr="00012E76">
        <w:rPr>
          <w:rFonts w:ascii="Times New Roman" w:eastAsia="Times New Roman" w:hAnsi="Times New Roman" w:cs="Times New Roman"/>
          <w:sz w:val="20"/>
          <w:szCs w:val="20"/>
          <w:lang w:eastAsia="ja-JP"/>
        </w:rPr>
        <w:t xml:space="preserve">» на </w:t>
      </w:r>
      <w:proofErr w:type="spellStart"/>
      <w:r w:rsidRPr="00012E76">
        <w:rPr>
          <w:rFonts w:ascii="Times New Roman" w:eastAsia="Times New Roman" w:hAnsi="Times New Roman" w:cs="Times New Roman"/>
          <w:sz w:val="20"/>
          <w:szCs w:val="20"/>
          <w:lang w:eastAsia="ja-JP"/>
        </w:rPr>
        <w:t>на</w:t>
      </w:r>
      <w:proofErr w:type="spellEnd"/>
      <w:r w:rsidRPr="00012E76">
        <w:rPr>
          <w:rFonts w:ascii="Times New Roman" w:eastAsia="Times New Roman" w:hAnsi="Times New Roman" w:cs="Times New Roman"/>
          <w:sz w:val="20"/>
          <w:szCs w:val="20"/>
          <w:lang w:eastAsia="ja-JP"/>
        </w:rPr>
        <w:t xml:space="preserve"> 2025 год и плановый период 2026, 2027 гг.» в составе:</w:t>
      </w:r>
    </w:p>
    <w:p w:rsidR="00012E76" w:rsidRPr="00012E76" w:rsidRDefault="00012E76" w:rsidP="00012E76">
      <w:pPr>
        <w:spacing w:after="0" w:line="240" w:lineRule="auto"/>
        <w:ind w:firstLine="540"/>
        <w:jc w:val="both"/>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 Наумовича В.И. – главы сельского поселения «</w:t>
      </w:r>
      <w:proofErr w:type="spellStart"/>
      <w:r w:rsidRPr="00012E76">
        <w:rPr>
          <w:rFonts w:ascii="Times New Roman" w:eastAsia="Times New Roman" w:hAnsi="Times New Roman" w:cs="Times New Roman"/>
          <w:sz w:val="20"/>
          <w:szCs w:val="20"/>
          <w:lang w:eastAsia="ja-JP"/>
        </w:rPr>
        <w:t>Гагшор</w:t>
      </w:r>
      <w:proofErr w:type="spellEnd"/>
      <w:r w:rsidRPr="00012E76">
        <w:rPr>
          <w:rFonts w:ascii="Times New Roman" w:eastAsia="Times New Roman" w:hAnsi="Times New Roman" w:cs="Times New Roman"/>
          <w:sz w:val="20"/>
          <w:szCs w:val="20"/>
          <w:lang w:eastAsia="ja-JP"/>
        </w:rPr>
        <w:t>»</w:t>
      </w:r>
    </w:p>
    <w:p w:rsidR="00012E76" w:rsidRPr="00012E76" w:rsidRDefault="00012E76" w:rsidP="00012E76">
      <w:pPr>
        <w:spacing w:after="0" w:line="240" w:lineRule="auto"/>
        <w:ind w:firstLine="540"/>
        <w:jc w:val="both"/>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 xml:space="preserve">- </w:t>
      </w:r>
      <w:proofErr w:type="spellStart"/>
      <w:r w:rsidRPr="00012E76">
        <w:rPr>
          <w:rFonts w:ascii="Times New Roman" w:eastAsia="Times New Roman" w:hAnsi="Times New Roman" w:cs="Times New Roman"/>
          <w:sz w:val="20"/>
          <w:szCs w:val="20"/>
          <w:lang w:eastAsia="ja-JP"/>
        </w:rPr>
        <w:t>Шустиковой</w:t>
      </w:r>
      <w:proofErr w:type="spellEnd"/>
      <w:r w:rsidRPr="00012E76">
        <w:rPr>
          <w:rFonts w:ascii="Times New Roman" w:eastAsia="Times New Roman" w:hAnsi="Times New Roman" w:cs="Times New Roman"/>
          <w:sz w:val="20"/>
          <w:szCs w:val="20"/>
          <w:lang w:eastAsia="ja-JP"/>
        </w:rPr>
        <w:t xml:space="preserve"> Л.В. – депутата Совета сельского поселения «</w:t>
      </w:r>
      <w:proofErr w:type="spellStart"/>
      <w:r w:rsidRPr="00012E76">
        <w:rPr>
          <w:rFonts w:ascii="Times New Roman" w:eastAsia="Times New Roman" w:hAnsi="Times New Roman" w:cs="Times New Roman"/>
          <w:sz w:val="20"/>
          <w:szCs w:val="20"/>
          <w:lang w:eastAsia="ja-JP"/>
        </w:rPr>
        <w:t>Гагшор</w:t>
      </w:r>
      <w:proofErr w:type="spellEnd"/>
      <w:r w:rsidRPr="00012E76">
        <w:rPr>
          <w:rFonts w:ascii="Times New Roman" w:eastAsia="Times New Roman" w:hAnsi="Times New Roman" w:cs="Times New Roman"/>
          <w:sz w:val="20"/>
          <w:szCs w:val="20"/>
          <w:lang w:eastAsia="ja-JP"/>
        </w:rPr>
        <w:t>»;</w:t>
      </w:r>
    </w:p>
    <w:p w:rsidR="00012E76" w:rsidRPr="00012E76" w:rsidRDefault="00012E76" w:rsidP="00012E76">
      <w:pPr>
        <w:spacing w:after="0" w:line="240" w:lineRule="auto"/>
        <w:ind w:firstLine="540"/>
        <w:jc w:val="both"/>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 xml:space="preserve">- </w:t>
      </w:r>
      <w:proofErr w:type="spellStart"/>
      <w:r w:rsidRPr="00012E76">
        <w:rPr>
          <w:rFonts w:ascii="Times New Roman" w:eastAsia="Times New Roman" w:hAnsi="Times New Roman" w:cs="Times New Roman"/>
          <w:sz w:val="20"/>
          <w:szCs w:val="20"/>
          <w:lang w:eastAsia="ja-JP"/>
        </w:rPr>
        <w:t>Ишуниной</w:t>
      </w:r>
      <w:proofErr w:type="spellEnd"/>
      <w:r w:rsidRPr="00012E76">
        <w:rPr>
          <w:rFonts w:ascii="Times New Roman" w:eastAsia="Times New Roman" w:hAnsi="Times New Roman" w:cs="Times New Roman"/>
          <w:sz w:val="20"/>
          <w:szCs w:val="20"/>
          <w:lang w:eastAsia="ja-JP"/>
        </w:rPr>
        <w:t xml:space="preserve"> С.Н. – депутата Совета сельского поселения «</w:t>
      </w:r>
      <w:proofErr w:type="spellStart"/>
      <w:r w:rsidRPr="00012E76">
        <w:rPr>
          <w:rFonts w:ascii="Times New Roman" w:eastAsia="Times New Roman" w:hAnsi="Times New Roman" w:cs="Times New Roman"/>
          <w:sz w:val="20"/>
          <w:szCs w:val="20"/>
          <w:lang w:eastAsia="ja-JP"/>
        </w:rPr>
        <w:t>Гагшор</w:t>
      </w:r>
      <w:proofErr w:type="spellEnd"/>
      <w:r w:rsidRPr="00012E76">
        <w:rPr>
          <w:rFonts w:ascii="Times New Roman" w:eastAsia="Times New Roman" w:hAnsi="Times New Roman" w:cs="Times New Roman"/>
          <w:sz w:val="20"/>
          <w:szCs w:val="20"/>
          <w:lang w:eastAsia="ja-JP"/>
        </w:rPr>
        <w:t>».</w:t>
      </w:r>
    </w:p>
    <w:p w:rsidR="00012E76" w:rsidRPr="00012E76" w:rsidRDefault="00012E76" w:rsidP="00012E76">
      <w:pPr>
        <w:spacing w:after="0" w:line="240" w:lineRule="auto"/>
        <w:jc w:val="both"/>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 xml:space="preserve">      4. Настоящее решение вступает в силу со дня его принятия.</w:t>
      </w:r>
    </w:p>
    <w:p w:rsidR="00012E76" w:rsidRDefault="00012E76" w:rsidP="00012E76">
      <w:pPr>
        <w:spacing w:after="0" w:line="240" w:lineRule="auto"/>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 xml:space="preserve">     Глава сельского поселения «</w:t>
      </w:r>
      <w:proofErr w:type="spellStart"/>
      <w:proofErr w:type="gramStart"/>
      <w:r w:rsidRPr="00012E76">
        <w:rPr>
          <w:rFonts w:ascii="Times New Roman" w:eastAsia="Times New Roman" w:hAnsi="Times New Roman" w:cs="Times New Roman"/>
          <w:sz w:val="20"/>
          <w:szCs w:val="20"/>
          <w:lang w:eastAsia="ja-JP"/>
        </w:rPr>
        <w:t>Гагшор</w:t>
      </w:r>
      <w:proofErr w:type="spellEnd"/>
      <w:r w:rsidRPr="00012E76">
        <w:rPr>
          <w:rFonts w:ascii="Times New Roman" w:eastAsia="Times New Roman" w:hAnsi="Times New Roman" w:cs="Times New Roman"/>
          <w:sz w:val="20"/>
          <w:szCs w:val="20"/>
          <w:lang w:eastAsia="ja-JP"/>
        </w:rPr>
        <w:t xml:space="preserve">»   </w:t>
      </w:r>
      <w:proofErr w:type="gramEnd"/>
      <w:r w:rsidRPr="00012E76">
        <w:rPr>
          <w:rFonts w:ascii="Times New Roman" w:eastAsia="Times New Roman" w:hAnsi="Times New Roman" w:cs="Times New Roman"/>
          <w:sz w:val="20"/>
          <w:szCs w:val="20"/>
          <w:lang w:eastAsia="ja-JP"/>
        </w:rPr>
        <w:t xml:space="preserve">                                       </w:t>
      </w:r>
      <w:proofErr w:type="spellStart"/>
      <w:r w:rsidRPr="00012E76">
        <w:rPr>
          <w:rFonts w:ascii="Times New Roman" w:eastAsia="Times New Roman" w:hAnsi="Times New Roman" w:cs="Times New Roman"/>
          <w:sz w:val="20"/>
          <w:szCs w:val="20"/>
          <w:lang w:eastAsia="ja-JP"/>
        </w:rPr>
        <w:t>В.И.Наумович</w:t>
      </w:r>
      <w:proofErr w:type="spellEnd"/>
    </w:p>
    <w:p w:rsidR="00012E76" w:rsidRDefault="00012E76" w:rsidP="00012E76">
      <w:pPr>
        <w:spacing w:after="0" w:line="240" w:lineRule="auto"/>
        <w:rPr>
          <w:rFonts w:ascii="Times New Roman" w:eastAsia="Times New Roman" w:hAnsi="Times New Roman" w:cs="Times New Roman"/>
          <w:sz w:val="20"/>
          <w:szCs w:val="20"/>
          <w:lang w:eastAsia="ja-JP"/>
        </w:rPr>
      </w:pPr>
    </w:p>
    <w:p w:rsidR="00012E76" w:rsidRDefault="00012E76" w:rsidP="00012E76">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 xml:space="preserve">ПРОЕКТ РЕШЕНИЯ СОВЕТА СЕЛЬСКОГО ПОСЕЛЕНИЯ «ГАГШОР» </w:t>
      </w:r>
    </w:p>
    <w:p w:rsidR="00012E76" w:rsidRDefault="00012E76" w:rsidP="00012E76">
      <w:pPr>
        <w:spacing w:after="0" w:line="240" w:lineRule="auto"/>
        <w:jc w:val="center"/>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«О БЮДЖЕТЕ СЕЛЬСКОГО ПОСЕЛНИЯ «ГАГШОР» НА 2025 ГОД И ПЛАНОВЫЙ ПЕРИОД 2026 И 2027 ГОДОВ»</w:t>
      </w:r>
    </w:p>
    <w:p w:rsidR="00012E76" w:rsidRDefault="00012E76" w:rsidP="00012E76">
      <w:pPr>
        <w:keepNext/>
        <w:spacing w:after="0" w:line="240" w:lineRule="auto"/>
        <w:outlineLvl w:val="6"/>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 xml:space="preserve">                                                          </w:t>
      </w:r>
      <w:r w:rsidRPr="00012E76">
        <w:rPr>
          <w:rFonts w:ascii="Times New Roman" w:eastAsia="Times New Roman" w:hAnsi="Times New Roman" w:cs="Times New Roman"/>
          <w:sz w:val="20"/>
          <w:szCs w:val="20"/>
          <w:lang w:eastAsia="ja-JP"/>
        </w:rPr>
        <w:t>РЕШЕНИЕ</w:t>
      </w:r>
    </w:p>
    <w:p w:rsidR="00012E76" w:rsidRPr="00012E76" w:rsidRDefault="00012E76" w:rsidP="00012E76">
      <w:pPr>
        <w:keepNext/>
        <w:spacing w:after="0" w:line="240" w:lineRule="auto"/>
        <w:outlineLvl w:val="6"/>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 xml:space="preserve">                                                    </w:t>
      </w:r>
      <w:r w:rsidRPr="00012E76">
        <w:rPr>
          <w:rFonts w:ascii="Times New Roman" w:eastAsia="Times New Roman" w:hAnsi="Times New Roman" w:cs="Times New Roman"/>
          <w:sz w:val="20"/>
          <w:szCs w:val="20"/>
          <w:lang w:eastAsia="ja-JP"/>
        </w:rPr>
        <w:t xml:space="preserve">   КЫВКÖРТÖД</w:t>
      </w:r>
    </w:p>
    <w:p w:rsidR="00012E76" w:rsidRPr="00012E76" w:rsidRDefault="00012E76" w:rsidP="00012E76">
      <w:pPr>
        <w:keepNext/>
        <w:spacing w:after="0" w:line="240" w:lineRule="auto"/>
        <w:ind w:right="-284"/>
        <w:outlineLvl w:val="2"/>
        <w:rPr>
          <w:rFonts w:ascii="Times New Roman" w:eastAsia="Times New Roman" w:hAnsi="Times New Roman" w:cs="Times New Roman"/>
          <w:sz w:val="20"/>
          <w:szCs w:val="20"/>
          <w:lang w:eastAsia="ja-JP"/>
        </w:rPr>
      </w:pPr>
    </w:p>
    <w:p w:rsidR="00012E76" w:rsidRPr="00012E76" w:rsidRDefault="00012E76" w:rsidP="00012E76">
      <w:pPr>
        <w:keepNext/>
        <w:tabs>
          <w:tab w:val="left" w:pos="708"/>
          <w:tab w:val="left" w:pos="1416"/>
          <w:tab w:val="left" w:pos="2124"/>
          <w:tab w:val="left" w:pos="2832"/>
          <w:tab w:val="left" w:pos="3540"/>
          <w:tab w:val="left" w:pos="4248"/>
          <w:tab w:val="left" w:pos="7460"/>
        </w:tabs>
        <w:spacing w:after="0" w:line="240" w:lineRule="auto"/>
        <w:ind w:right="-1"/>
        <w:outlineLvl w:val="2"/>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ПРОЕКТ</w:t>
      </w:r>
    </w:p>
    <w:p w:rsidR="00012E76" w:rsidRPr="00012E76" w:rsidRDefault="00012E76" w:rsidP="00012E76">
      <w:pPr>
        <w:keepNext/>
        <w:tabs>
          <w:tab w:val="left" w:pos="708"/>
          <w:tab w:val="left" w:pos="1416"/>
          <w:tab w:val="left" w:pos="2124"/>
          <w:tab w:val="left" w:pos="2832"/>
          <w:tab w:val="left" w:pos="3540"/>
          <w:tab w:val="left" w:pos="4248"/>
          <w:tab w:val="left" w:pos="7460"/>
        </w:tabs>
        <w:spacing w:after="0" w:line="240" w:lineRule="auto"/>
        <w:ind w:right="-1"/>
        <w:jc w:val="center"/>
        <w:outlineLvl w:val="2"/>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 xml:space="preserve">Республика Коми, Сысольский район, с. </w:t>
      </w:r>
      <w:proofErr w:type="spellStart"/>
      <w:r w:rsidRPr="00012E76">
        <w:rPr>
          <w:rFonts w:ascii="Times New Roman" w:eastAsia="Times New Roman" w:hAnsi="Times New Roman" w:cs="Times New Roman"/>
          <w:sz w:val="20"/>
          <w:szCs w:val="20"/>
          <w:lang w:eastAsia="ja-JP"/>
        </w:rPr>
        <w:t>Гагшор</w:t>
      </w:r>
      <w:proofErr w:type="spellEnd"/>
    </w:p>
    <w:p w:rsidR="00012E76" w:rsidRPr="00012E76" w:rsidRDefault="00012E76" w:rsidP="00012E76">
      <w:pPr>
        <w:spacing w:after="0" w:line="240" w:lineRule="auto"/>
        <w:jc w:val="center"/>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О бюджете сельского поселения «</w:t>
      </w:r>
      <w:proofErr w:type="spellStart"/>
      <w:r w:rsidRPr="00012E76">
        <w:rPr>
          <w:rFonts w:ascii="Times New Roman" w:eastAsia="Times New Roman" w:hAnsi="Times New Roman" w:cs="Times New Roman"/>
          <w:sz w:val="20"/>
          <w:szCs w:val="20"/>
          <w:lang w:eastAsia="ja-JP"/>
        </w:rPr>
        <w:t>Гагшор</w:t>
      </w:r>
      <w:proofErr w:type="spellEnd"/>
      <w:r w:rsidRPr="00012E76">
        <w:rPr>
          <w:rFonts w:ascii="Times New Roman" w:eastAsia="Times New Roman" w:hAnsi="Times New Roman" w:cs="Times New Roman"/>
          <w:sz w:val="20"/>
          <w:szCs w:val="20"/>
          <w:lang w:eastAsia="ja-JP"/>
        </w:rPr>
        <w:t xml:space="preserve">» на 2025 год </w:t>
      </w:r>
    </w:p>
    <w:p w:rsidR="00012E76" w:rsidRPr="00012E76" w:rsidRDefault="00012E76" w:rsidP="00012E76">
      <w:pPr>
        <w:spacing w:after="0" w:line="240" w:lineRule="auto"/>
        <w:jc w:val="center"/>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и плановый период 2026 и 2027 годов</w:t>
      </w:r>
    </w:p>
    <w:p w:rsidR="00012E76" w:rsidRPr="00012E76" w:rsidRDefault="00012E76" w:rsidP="00012E76">
      <w:pPr>
        <w:spacing w:after="0" w:line="240" w:lineRule="auto"/>
        <w:ind w:firstLine="708"/>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Руководствуясь статьей 30 Устава муниципального образования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xml:space="preserve">», статьями 9, 187 Бюджетного кодекса Российской Федерации, </w:t>
      </w:r>
    </w:p>
    <w:p w:rsidR="00012E76" w:rsidRPr="00012E76" w:rsidRDefault="00012E76" w:rsidP="00012E76">
      <w:pPr>
        <w:spacing w:after="0" w:line="240" w:lineRule="auto"/>
        <w:ind w:firstLine="708"/>
        <w:jc w:val="center"/>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Совет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РЕШИЛ:</w:t>
      </w:r>
    </w:p>
    <w:p w:rsidR="00012E76" w:rsidRPr="00012E76" w:rsidRDefault="00012E76" w:rsidP="00012E76">
      <w:pPr>
        <w:spacing w:after="0" w:line="240" w:lineRule="auto"/>
        <w:ind w:firstLine="567"/>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 Утвердить основные характеристики бюджета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муниципального района «Сысольский» Республики Коми на 2025 год:</w:t>
      </w:r>
    </w:p>
    <w:p w:rsidR="00012E76" w:rsidRPr="00012E76" w:rsidRDefault="00012E76" w:rsidP="00012E76">
      <w:pPr>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lastRenderedPageBreak/>
        <w:t>общий объем доходов в сумме 5 659 392,74 рублей;</w:t>
      </w:r>
    </w:p>
    <w:p w:rsidR="00012E76" w:rsidRPr="00012E76" w:rsidRDefault="00012E76" w:rsidP="00012E76">
      <w:pPr>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общий объем расходов в сумме 5 659 392,74 рублей;</w:t>
      </w:r>
    </w:p>
    <w:p w:rsidR="00012E76" w:rsidRPr="00012E76" w:rsidRDefault="00012E76" w:rsidP="00012E76">
      <w:pPr>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дефицит в сумме 0,00 рублей.</w:t>
      </w:r>
    </w:p>
    <w:p w:rsidR="00012E76" w:rsidRPr="00012E76" w:rsidRDefault="00012E76" w:rsidP="00012E76">
      <w:pPr>
        <w:spacing w:after="0" w:line="240" w:lineRule="auto"/>
        <w:ind w:firstLine="708"/>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2. Утвердить основные характеристики бюджета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муниципального района «Сысольский» Республики Коми на 2026 год и на 2027 год:</w:t>
      </w:r>
    </w:p>
    <w:p w:rsidR="00012E76" w:rsidRPr="00012E76" w:rsidRDefault="00012E76" w:rsidP="00012E76">
      <w:pPr>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общий объем доходов на 2026 год в сумме 4 449 187,74 рублей и на 2027 год в сумме 4 449 187,74 рублей;</w:t>
      </w:r>
    </w:p>
    <w:p w:rsidR="00012E76" w:rsidRPr="00012E76" w:rsidRDefault="00012E76" w:rsidP="00012E76">
      <w:pPr>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 xml:space="preserve"> общий объем расходов на 2026 год в сумме 4 449 187,74 рублей и на 2027 год в сумме 4 449 187,74 рублей;</w:t>
      </w:r>
    </w:p>
    <w:p w:rsidR="00012E76" w:rsidRPr="00012E76" w:rsidRDefault="00012E76" w:rsidP="00012E76">
      <w:pPr>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 xml:space="preserve"> дефицит на 2026 год в сумме 0,00 рублей и на 2027 год в сумме 0,00 рублей.</w:t>
      </w:r>
    </w:p>
    <w:p w:rsidR="00012E76" w:rsidRPr="00012E76" w:rsidRDefault="00012E76" w:rsidP="00012E76">
      <w:pPr>
        <w:spacing w:after="0" w:line="240" w:lineRule="auto"/>
        <w:ind w:firstLine="70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3. Утвердить общий объем условно утвержденных расходов на 2026 год в сумме 105 000,00 рублей и на 2027 год в сумме 210 000,00 рублей.</w:t>
      </w:r>
    </w:p>
    <w:p w:rsidR="00012E76" w:rsidRPr="00012E76" w:rsidRDefault="00012E76" w:rsidP="00012E7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4. Утвердить общий объем бюджетных ассигнований, направляемых на исполнение публичных нормативных обязательств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муниципального района «Сысольский» Республики Коми на 2025 год в сумме 0,00 рублей, на 2026 год в сумме 0,00 рублей и на 2027 год в сумме 0,00 рублей.</w:t>
      </w:r>
    </w:p>
    <w:p w:rsidR="00012E76" w:rsidRPr="00012E76" w:rsidRDefault="00012E76" w:rsidP="00012E7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5. Утвердить объем безвозмездных поступлений в бюджет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муниципального района «Сысольский» Республики Коми в 2025 году в сумме 5 518 092,74 рублей, в том числе объем межбюджетных трансфертов, получаемых из других бюджетов бюджетной системы Российской Федерации, в сумме 5 518 092,74 рублей.</w:t>
      </w:r>
    </w:p>
    <w:p w:rsidR="00012E76" w:rsidRPr="00012E76" w:rsidRDefault="00012E76" w:rsidP="00012E76">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6. Утвердить объем безвозмездных поступлений в бюджет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муниципального района «Сысольский» Республики Коми в 2026 году в сумме 4 306 587,74 рублей, в том числе объем межбюджетных трансфертов, получаемых из других бюджетов бюджетной системы Российской Федерации, в сумме 4 306 587,74 рублей.</w:t>
      </w:r>
    </w:p>
    <w:p w:rsidR="00012E76" w:rsidRPr="00012E76" w:rsidRDefault="00012E76" w:rsidP="00012E7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7. Утвердить объем безвозмездных поступлений в бюджет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муниципального района «Сысольский» Республики Коми в 2027 году в сумме 4 305 187,74 рублей, в том числе объем межбюджетных трансфертов, получаемых из других бюджетов бюджетной системы Российской Федерации, в сумме 4 305 187,74 рублей.</w:t>
      </w:r>
    </w:p>
    <w:p w:rsidR="00012E76" w:rsidRPr="00012E76" w:rsidRDefault="00012E76" w:rsidP="00012E7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8. Утвердить распределение бюджетных ассигнований по разделам, подразделам, целевым статьям, группам видов расходов классификации расходов бюджета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муниципального района «Сысольский» Республики Коми согласно приложению 1 к настоящему Решению.</w:t>
      </w:r>
    </w:p>
    <w:p w:rsidR="00012E76" w:rsidRPr="00012E76" w:rsidRDefault="00012E76" w:rsidP="00012E7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9. Утвердить ведомственную структуру расходов бюджета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муниципального района «Сысольский» Республики Коми согласно приложению 2 к настоящему Решению.</w:t>
      </w:r>
    </w:p>
    <w:p w:rsidR="00012E76" w:rsidRPr="00012E76" w:rsidRDefault="00012E76" w:rsidP="00012E7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10. Утвердить источники финансирования дефицита бюджета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муниципального района «Сысольский» Республики Коми согласно приложению 3 к настоящему Решению.</w:t>
      </w:r>
    </w:p>
    <w:p w:rsidR="00012E76" w:rsidRPr="00012E76" w:rsidRDefault="00012E76" w:rsidP="00012E7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11. Утвердить нормативы зачисления доходов в бюджет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муниципального района «Сысольский» Республики Коми на 2025 год и плановый период 2026 и 2027 годов согласно приложению 4 к настоящему Решению.</w:t>
      </w:r>
    </w:p>
    <w:p w:rsidR="00012E76" w:rsidRPr="00012E76" w:rsidRDefault="00012E76" w:rsidP="00012E7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lastRenderedPageBreak/>
        <w:t>12. Утвердить программу муниципальных внутренних заимствований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муниципального района «Сысольский» Республики Коми:</w:t>
      </w:r>
    </w:p>
    <w:p w:rsidR="00012E76" w:rsidRPr="00012E76" w:rsidRDefault="00012E76" w:rsidP="00012E7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 на 2025 год согласно таблицы 1 приложения 5 к настоящему Решению;</w:t>
      </w:r>
    </w:p>
    <w:p w:rsidR="00012E76" w:rsidRPr="00012E76" w:rsidRDefault="00012E76" w:rsidP="00012E7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2) на плановый период 2026 и 2027 годов согласно таблице 2 приложения 5 к настоящему Решению.</w:t>
      </w:r>
    </w:p>
    <w:p w:rsidR="00012E76" w:rsidRPr="00012E76" w:rsidRDefault="00012E76" w:rsidP="00012E7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13. Утвердить программу муниципальных гарантий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муниципального района «Сысольский» Республики Коми:</w:t>
      </w:r>
    </w:p>
    <w:p w:rsidR="00012E76" w:rsidRPr="00012E76" w:rsidRDefault="00012E76" w:rsidP="00012E7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 на 2025 год согласно таблицы 1 приложения 6 к настоящему Решению;</w:t>
      </w:r>
    </w:p>
    <w:p w:rsidR="00012E76" w:rsidRPr="00012E76" w:rsidRDefault="00012E76" w:rsidP="00012E7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2) на плановый период 2026 и 2027 годов согласно таблице 2 приложения 6 к настоящему Решению.</w:t>
      </w:r>
    </w:p>
    <w:p w:rsidR="00012E76" w:rsidRPr="00012E76" w:rsidRDefault="00012E76" w:rsidP="00012E76">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14. Установить верхний предел муниципального долга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муниципального района «Сысольский» Республики Коми по состоянию на 1 января 2026 года в сумме 0,00 рублей, в том числе верхний предел долга по муниципальным гарантиям в сумме 0,00 рублей.</w:t>
      </w:r>
    </w:p>
    <w:p w:rsidR="00012E76" w:rsidRPr="00012E76" w:rsidRDefault="00012E76" w:rsidP="00012E76">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15. Установить верхний предел муниципального долга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муниципального района «Сысольский» Республики Коми по состоянию на 1 января 2027 года в сумме 0,00 рублей, в том числе верхний предел долга по муниципальным гарантиям в сумме 0,00 рублей, и на 1 января 2028 года в сумме 0,00 рублей, в том числе верхний предел долга по муниципальным гарантиям в сумме 0,00 рублей.</w:t>
      </w:r>
    </w:p>
    <w:p w:rsidR="00012E76" w:rsidRPr="00012E76" w:rsidRDefault="00012E76" w:rsidP="00012E76">
      <w:pPr>
        <w:tabs>
          <w:tab w:val="num" w:pos="540"/>
        </w:tabs>
        <w:spacing w:after="0" w:line="240" w:lineRule="auto"/>
        <w:ind w:firstLine="53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 xml:space="preserve">   16. Утвердить объем расходов на обслуживание муниципального долга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xml:space="preserve">» муниципального района «Сысольский» Республики Коми в 2025 году в сумме 0,00 рублей. </w:t>
      </w:r>
    </w:p>
    <w:p w:rsidR="00012E76" w:rsidRPr="00012E76" w:rsidRDefault="00012E76" w:rsidP="00012E76">
      <w:pPr>
        <w:tabs>
          <w:tab w:val="num" w:pos="540"/>
        </w:tabs>
        <w:spacing w:after="0" w:line="240" w:lineRule="auto"/>
        <w:ind w:firstLine="539"/>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 xml:space="preserve">   17. Утвердить объем расходов на обслуживание муниципального долга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муниципального района «Сысольский» Республики Коми в 2026 году в сумме 0,00 рублей и в 2027 году в сумме 0,00 рублей.</w:t>
      </w:r>
    </w:p>
    <w:p w:rsidR="00012E76" w:rsidRPr="00012E76" w:rsidRDefault="00012E76" w:rsidP="00012E7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 xml:space="preserve">  18. Установить в соответствии с пунктом 8 статьи 217 Бюджетного кодекса Российской Федерации и пунктом 5 статьи 14 Решения Совета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«Об утверждении Положения о бюджетном процессе в сельском поселении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следующие основания для внесения в 2025 году изменений в показатели сводной бюджетной росписи бюджета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муниципального района «Сысольский» Республики Коми:</w:t>
      </w:r>
    </w:p>
    <w:p w:rsidR="00012E76" w:rsidRPr="00012E76" w:rsidRDefault="00012E76" w:rsidP="00012E7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1)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
    <w:p w:rsidR="00012E76" w:rsidRPr="00012E76" w:rsidRDefault="00012E76" w:rsidP="00012E7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2) перераспределение бюджетных ассигнований, утвержденных сводной бюджетной росписью, соответствующему главному распорядителю, - в пределах объема бюджетных ассигнований, утвержденных Решением о бюджете;</w:t>
      </w:r>
    </w:p>
    <w:p w:rsidR="00012E76" w:rsidRPr="00012E76" w:rsidRDefault="00012E76" w:rsidP="00012E7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 xml:space="preserve">3) перераспределение бюджетных ассигнований главного распорядителя с уточнением разделов, подразделов, целевых статей, видов расходов в случаях, необходимых для изменения бюджетной классификации расходов, - в пределах </w:t>
      </w:r>
      <w:r w:rsidRPr="00012E76">
        <w:rPr>
          <w:rFonts w:ascii="Times New Roman" w:eastAsia="Times New Roman" w:hAnsi="Times New Roman" w:cs="Times New Roman"/>
          <w:sz w:val="20"/>
          <w:szCs w:val="20"/>
          <w:lang w:eastAsia="ru-RU"/>
        </w:rPr>
        <w:lastRenderedPageBreak/>
        <w:t>общего объема бюджетных ассигнований, предусмотренных главному распорядителю.</w:t>
      </w:r>
    </w:p>
    <w:p w:rsidR="00012E76" w:rsidRPr="00012E76" w:rsidRDefault="00012E76" w:rsidP="00012E76">
      <w:pPr>
        <w:spacing w:after="0" w:line="240" w:lineRule="auto"/>
        <w:ind w:firstLine="567"/>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 xml:space="preserve">  19. Утвердить межбюджетные трансферты, предоставляемые бюджету муниципального образования муниципального района «Сысольский» Республики Коми, на осуществление полномочий поселения по составлению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на 2025 год в сумме 700 000,00 рублей.</w:t>
      </w:r>
    </w:p>
    <w:p w:rsidR="00012E76" w:rsidRPr="00012E76" w:rsidRDefault="00012E76" w:rsidP="00012E76">
      <w:pPr>
        <w:tabs>
          <w:tab w:val="left" w:pos="851"/>
        </w:tabs>
        <w:spacing w:after="0" w:line="240" w:lineRule="auto"/>
        <w:ind w:firstLine="567"/>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 xml:space="preserve"> 20. Утвердить межбюджетные трансферты, предоставляемые бюджету муниципального образования муниципального района «Сысольский» Республики Коми, на выполнение полномочий поселения по осуществлению внешнего муниципального финансового контроля на 2025 год в сумме 1 000,00 рублей.</w:t>
      </w:r>
    </w:p>
    <w:p w:rsidR="00012E76" w:rsidRPr="00012E76" w:rsidRDefault="00012E76" w:rsidP="00012E76">
      <w:pPr>
        <w:spacing w:after="0" w:line="240" w:lineRule="auto"/>
        <w:ind w:firstLine="567"/>
        <w:jc w:val="both"/>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21.   Установить, что в 2025 году не допускается увеличение штатной численности муниципальных служащих и иных работников администрации сельского поселения «</w:t>
      </w:r>
      <w:proofErr w:type="spellStart"/>
      <w:r w:rsidRPr="00012E76">
        <w:rPr>
          <w:rFonts w:ascii="Times New Roman" w:eastAsia="Times New Roman" w:hAnsi="Times New Roman" w:cs="Times New Roman"/>
          <w:sz w:val="20"/>
          <w:szCs w:val="20"/>
          <w:lang w:eastAsia="ru-RU"/>
        </w:rPr>
        <w:t>Гагшор</w:t>
      </w:r>
      <w:proofErr w:type="spellEnd"/>
      <w:r w:rsidRPr="00012E76">
        <w:rPr>
          <w:rFonts w:ascii="Times New Roman" w:eastAsia="Times New Roman" w:hAnsi="Times New Roman" w:cs="Times New Roman"/>
          <w:sz w:val="20"/>
          <w:szCs w:val="20"/>
          <w:lang w:eastAsia="ru-RU"/>
        </w:rPr>
        <w:t>» сверх штатной численности, утвержденной на 01.01.2025 года.</w:t>
      </w:r>
    </w:p>
    <w:p w:rsidR="00012E76" w:rsidRPr="00012E76" w:rsidRDefault="00012E76" w:rsidP="00012E7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012E76">
        <w:rPr>
          <w:rFonts w:ascii="Times New Roman" w:eastAsia="Times New Roman" w:hAnsi="Times New Roman" w:cs="Times New Roman"/>
          <w:sz w:val="20"/>
          <w:szCs w:val="20"/>
          <w:lang w:eastAsia="ru-RU"/>
        </w:rPr>
        <w:t xml:space="preserve">         22.     Настоящее решение вступает в силу с 1 января 2025 года.</w:t>
      </w:r>
    </w:p>
    <w:p w:rsidR="00012E76" w:rsidRDefault="00012E76" w:rsidP="00012E76">
      <w:pPr>
        <w:overflowPunct w:val="0"/>
        <w:autoSpaceDE w:val="0"/>
        <w:autoSpaceDN w:val="0"/>
        <w:adjustRightInd w:val="0"/>
        <w:spacing w:before="240" w:after="0" w:line="360" w:lineRule="auto"/>
        <w:ind w:firstLine="540"/>
        <w:jc w:val="both"/>
        <w:textAlignment w:val="baseline"/>
        <w:rPr>
          <w:rFonts w:ascii="Times New Roman" w:eastAsia="Times New Roman" w:hAnsi="Times New Roman" w:cs="Times New Roman"/>
          <w:sz w:val="20"/>
          <w:szCs w:val="20"/>
          <w:lang w:eastAsia="ja-JP"/>
        </w:rPr>
      </w:pPr>
      <w:r w:rsidRPr="00012E76">
        <w:rPr>
          <w:rFonts w:ascii="Times New Roman" w:eastAsia="Times New Roman" w:hAnsi="Times New Roman" w:cs="Times New Roman"/>
          <w:sz w:val="20"/>
          <w:szCs w:val="20"/>
          <w:lang w:eastAsia="ja-JP"/>
        </w:rPr>
        <w:t>Глава сельского поселения «</w:t>
      </w:r>
      <w:proofErr w:type="spellStart"/>
      <w:r w:rsidRPr="00012E76">
        <w:rPr>
          <w:rFonts w:ascii="Times New Roman" w:eastAsia="Times New Roman" w:hAnsi="Times New Roman" w:cs="Times New Roman"/>
          <w:sz w:val="20"/>
          <w:szCs w:val="20"/>
          <w:lang w:eastAsia="ja-JP"/>
        </w:rPr>
        <w:t>Гагшор</w:t>
      </w:r>
      <w:proofErr w:type="spellEnd"/>
      <w:r w:rsidRPr="00012E76">
        <w:rPr>
          <w:rFonts w:ascii="Times New Roman" w:eastAsia="Times New Roman" w:hAnsi="Times New Roman" w:cs="Times New Roman"/>
          <w:sz w:val="20"/>
          <w:szCs w:val="20"/>
          <w:lang w:eastAsia="ja-JP"/>
        </w:rPr>
        <w:t>»</w:t>
      </w:r>
      <w:r w:rsidRPr="00012E76">
        <w:rPr>
          <w:rFonts w:ascii="Times New Roman" w:eastAsia="Times New Roman" w:hAnsi="Times New Roman" w:cs="Times New Roman"/>
          <w:sz w:val="20"/>
          <w:szCs w:val="20"/>
          <w:lang w:eastAsia="ja-JP"/>
        </w:rPr>
        <w:tab/>
        <w:t xml:space="preserve">                   </w:t>
      </w:r>
      <w:proofErr w:type="spellStart"/>
      <w:r w:rsidRPr="00012E76">
        <w:rPr>
          <w:rFonts w:ascii="Times New Roman" w:eastAsia="Times New Roman" w:hAnsi="Times New Roman" w:cs="Times New Roman"/>
          <w:sz w:val="20"/>
          <w:szCs w:val="20"/>
          <w:lang w:eastAsia="ja-JP"/>
        </w:rPr>
        <w:t>В.И.Наумович</w:t>
      </w:r>
      <w:proofErr w:type="spellEnd"/>
    </w:p>
    <w:p w:rsidR="00012E76" w:rsidRDefault="00012E76" w:rsidP="00012E76">
      <w:pPr>
        <w:overflowPunct w:val="0"/>
        <w:autoSpaceDE w:val="0"/>
        <w:autoSpaceDN w:val="0"/>
        <w:adjustRightInd w:val="0"/>
        <w:spacing w:before="240" w:after="0" w:line="360" w:lineRule="auto"/>
        <w:ind w:firstLine="540"/>
        <w:jc w:val="both"/>
        <w:textAlignment w:val="baseline"/>
        <w:rPr>
          <w:rFonts w:ascii="Times New Roman" w:eastAsia="Times New Roman" w:hAnsi="Times New Roman" w:cs="Times New Roman"/>
          <w:sz w:val="20"/>
          <w:szCs w:val="20"/>
          <w:lang w:eastAsia="ja-JP"/>
        </w:rPr>
      </w:pPr>
    </w:p>
    <w:p w:rsidR="00012E76" w:rsidRDefault="00012E76" w:rsidP="00012E76">
      <w:pPr>
        <w:overflowPunct w:val="0"/>
        <w:autoSpaceDE w:val="0"/>
        <w:autoSpaceDN w:val="0"/>
        <w:adjustRightInd w:val="0"/>
        <w:spacing w:before="240" w:after="0" w:line="360" w:lineRule="auto"/>
        <w:ind w:firstLine="540"/>
        <w:jc w:val="both"/>
        <w:textAlignment w:val="baseline"/>
        <w:rPr>
          <w:rFonts w:ascii="Times New Roman" w:eastAsia="Times New Roman" w:hAnsi="Times New Roman" w:cs="Times New Roman"/>
          <w:sz w:val="20"/>
          <w:szCs w:val="20"/>
          <w:lang w:eastAsia="ja-JP"/>
        </w:rPr>
      </w:pPr>
    </w:p>
    <w:p w:rsidR="00012E76" w:rsidRPr="00255619" w:rsidRDefault="00012E76" w:rsidP="00012E76">
      <w:pPr>
        <w:overflowPunct w:val="0"/>
        <w:autoSpaceDE w:val="0"/>
        <w:autoSpaceDN w:val="0"/>
        <w:adjustRightInd w:val="0"/>
        <w:spacing w:before="240" w:after="0" w:line="360" w:lineRule="auto"/>
        <w:ind w:firstLine="540"/>
        <w:jc w:val="both"/>
        <w:textAlignment w:val="baseline"/>
        <w:rPr>
          <w:rFonts w:ascii="Times New Roman" w:eastAsia="Times New Roman" w:hAnsi="Times New Roman" w:cs="Times New Roman"/>
          <w:sz w:val="20"/>
          <w:szCs w:val="20"/>
          <w:lang w:eastAsia="ja-JP"/>
        </w:rPr>
      </w:pPr>
    </w:p>
    <w:tbl>
      <w:tblPr>
        <w:tblW w:w="7120" w:type="dxa"/>
        <w:tblLook w:val="04A0" w:firstRow="1" w:lastRow="0" w:firstColumn="1" w:lastColumn="0" w:noHBand="0" w:noVBand="1"/>
      </w:tblPr>
      <w:tblGrid>
        <w:gridCol w:w="1400"/>
        <w:gridCol w:w="3000"/>
        <w:gridCol w:w="860"/>
        <w:gridCol w:w="880"/>
        <w:gridCol w:w="980"/>
      </w:tblGrid>
      <w:tr w:rsidR="00012E76" w:rsidRPr="00012E76" w:rsidTr="00012E76">
        <w:trPr>
          <w:trHeight w:val="375"/>
        </w:trPr>
        <w:tc>
          <w:tcPr>
            <w:tcW w:w="7120" w:type="dxa"/>
            <w:gridSpan w:val="5"/>
            <w:tcBorders>
              <w:top w:val="nil"/>
              <w:left w:val="nil"/>
              <w:bottom w:val="nil"/>
              <w:right w:val="nil"/>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ДОХОДЫ  БЮДЖЕТА СЕЛЬСКОГО ПОСЕЛЕНИЯ "ГАГШОР" МУНИЦИПАЛЬНОГО РАЙОНА «СЫСОЛЬСКИЙ» РЕСПУБЛИКИ КОМИ НА 2025 ГОД И ПЛАНОВЫЙ ПЕРИОД 2026 И 2027 ГОДОВ  ПО КОДАМ ВИДАМ ДОХОДОВ, ГРУППЫ ПОДВИДА, АНАЛИТИЧЕСКОЙ ГРУППЫ ПОДВИДА ДОХОДОВ</w:t>
            </w:r>
          </w:p>
        </w:tc>
      </w:tr>
      <w:tr w:rsidR="00012E76" w:rsidRPr="00012E76" w:rsidTr="00012E76">
        <w:trPr>
          <w:trHeight w:val="1290"/>
        </w:trPr>
        <w:tc>
          <w:tcPr>
            <w:tcW w:w="14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Код</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272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Сумма (рублей)</w:t>
            </w:r>
          </w:p>
        </w:tc>
      </w:tr>
      <w:tr w:rsidR="00012E76" w:rsidRPr="00012E76" w:rsidTr="00012E76">
        <w:trPr>
          <w:trHeight w:val="402"/>
        </w:trPr>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p>
        </w:tc>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p>
        </w:tc>
        <w:tc>
          <w:tcPr>
            <w:tcW w:w="860" w:type="dxa"/>
            <w:tcBorders>
              <w:top w:val="nil"/>
              <w:left w:val="nil"/>
              <w:bottom w:val="single" w:sz="4" w:space="0" w:color="000000"/>
              <w:right w:val="single" w:sz="4" w:space="0" w:color="000000"/>
            </w:tcBorders>
            <w:shd w:val="clear" w:color="auto" w:fill="auto"/>
            <w:vAlign w:val="center"/>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2025 год</w:t>
            </w:r>
          </w:p>
        </w:tc>
        <w:tc>
          <w:tcPr>
            <w:tcW w:w="880" w:type="dxa"/>
            <w:tcBorders>
              <w:top w:val="nil"/>
              <w:left w:val="nil"/>
              <w:bottom w:val="single" w:sz="4" w:space="0" w:color="000000"/>
              <w:right w:val="single" w:sz="4" w:space="0" w:color="000000"/>
            </w:tcBorders>
            <w:shd w:val="clear" w:color="auto" w:fill="auto"/>
            <w:vAlign w:val="center"/>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2026 год</w:t>
            </w:r>
          </w:p>
        </w:tc>
        <w:tc>
          <w:tcPr>
            <w:tcW w:w="980" w:type="dxa"/>
            <w:tcBorders>
              <w:top w:val="nil"/>
              <w:left w:val="nil"/>
              <w:bottom w:val="single" w:sz="4" w:space="0" w:color="000000"/>
              <w:right w:val="single" w:sz="4" w:space="0" w:color="000000"/>
            </w:tcBorders>
            <w:shd w:val="clear" w:color="auto" w:fill="auto"/>
            <w:vAlign w:val="center"/>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2027 год</w:t>
            </w:r>
          </w:p>
        </w:tc>
      </w:tr>
      <w:tr w:rsidR="00012E76" w:rsidRPr="00012E76" w:rsidTr="00012E76">
        <w:trPr>
          <w:trHeight w:val="30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1 00 00000 00 0000 000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НАЛОГОВЫЕ И НЕНАЛОГОВЫЕ ДОХОДЫ</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141 300,00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142 600,00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144 000,00</w:t>
            </w:r>
          </w:p>
        </w:tc>
      </w:tr>
      <w:tr w:rsidR="00012E76" w:rsidRPr="00012E76" w:rsidTr="00012E76">
        <w:trPr>
          <w:trHeight w:val="30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1 01 00000 00 0000 000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НАЛОГИ НА ПРИБЫЛЬ, ДОХОДЫ</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35 000,00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36 000,00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37 000,00</w:t>
            </w:r>
          </w:p>
        </w:tc>
      </w:tr>
      <w:tr w:rsidR="00012E76" w:rsidRPr="00012E76" w:rsidTr="00012E76">
        <w:trPr>
          <w:trHeight w:val="30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1 01 02000 01 0000 110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Налог на доходы физических лиц</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35 000,00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36 000,00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37 000,00</w:t>
            </w:r>
          </w:p>
        </w:tc>
      </w:tr>
      <w:tr w:rsidR="00012E76" w:rsidRPr="00012E76" w:rsidTr="00012E76">
        <w:trPr>
          <w:trHeight w:val="81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1 01 02010 01 0000 110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35 000,00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36 000,00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37 000,00</w:t>
            </w:r>
          </w:p>
        </w:tc>
      </w:tr>
      <w:tr w:rsidR="00012E76" w:rsidRPr="00012E76" w:rsidTr="00012E76">
        <w:trPr>
          <w:trHeight w:val="63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1 01 02010 01 0000 110</w:t>
            </w:r>
          </w:p>
        </w:tc>
        <w:tc>
          <w:tcPr>
            <w:tcW w:w="3000" w:type="dxa"/>
            <w:tcBorders>
              <w:top w:val="nil"/>
              <w:left w:val="nil"/>
              <w:bottom w:val="single" w:sz="4" w:space="0" w:color="000000"/>
              <w:right w:val="single" w:sz="4" w:space="0" w:color="000000"/>
            </w:tcBorders>
            <w:shd w:val="clear" w:color="FFFFFF" w:fill="FFFFFF"/>
            <w:hideMark/>
          </w:tcPr>
          <w:p w:rsidR="00012E76" w:rsidRPr="00012E76" w:rsidRDefault="00012E76" w:rsidP="00012E76">
            <w:pPr>
              <w:spacing w:after="0" w:line="240" w:lineRule="auto"/>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w:t>
            </w:r>
            <w:r w:rsidRPr="00012E76">
              <w:rPr>
                <w:rFonts w:ascii="Times New Roman" w:eastAsia="Times New Roman" w:hAnsi="Times New Roman" w:cs="Times New Roman"/>
                <w:color w:val="000000"/>
                <w:sz w:val="10"/>
                <w:szCs w:val="10"/>
                <w:lang w:eastAsia="ru-RU"/>
              </w:rPr>
              <w:lastRenderedPageBreak/>
              <w:t>- налоговым резидентом Российской Федерации в виде дивидендов</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lastRenderedPageBreak/>
              <w:t>35 000,00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36 000,00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37 000,00</w:t>
            </w:r>
          </w:p>
        </w:tc>
      </w:tr>
      <w:tr w:rsidR="00012E76" w:rsidRPr="00012E76" w:rsidTr="00012E76">
        <w:trPr>
          <w:trHeight w:val="30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1 06 00000 00 0000 000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НАЛОГИ НА ИМУЩЕСТВО</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30 000,00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30 000,00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30 000,00</w:t>
            </w:r>
          </w:p>
        </w:tc>
      </w:tr>
      <w:tr w:rsidR="00012E76" w:rsidRPr="00012E76" w:rsidTr="00012E76">
        <w:trPr>
          <w:trHeight w:val="30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1 06 01000 00 0000 110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Налог на имущество физических лиц</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11 000,00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11 000,00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11 000,00</w:t>
            </w:r>
          </w:p>
        </w:tc>
      </w:tr>
      <w:tr w:rsidR="00012E76" w:rsidRPr="00012E76" w:rsidTr="00012E76">
        <w:trPr>
          <w:trHeight w:val="405"/>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1 06 01030 10 0000 110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11 000,00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11 000,00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11 000,00</w:t>
            </w:r>
          </w:p>
        </w:tc>
      </w:tr>
      <w:tr w:rsidR="00012E76" w:rsidRPr="00012E76" w:rsidTr="00012E76">
        <w:trPr>
          <w:trHeight w:val="42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1 06 01030 10 0000 110</w:t>
            </w:r>
          </w:p>
        </w:tc>
        <w:tc>
          <w:tcPr>
            <w:tcW w:w="3000" w:type="dxa"/>
            <w:tcBorders>
              <w:top w:val="nil"/>
              <w:left w:val="nil"/>
              <w:bottom w:val="single" w:sz="4" w:space="0" w:color="000000"/>
              <w:right w:val="single" w:sz="4" w:space="0" w:color="000000"/>
            </w:tcBorders>
            <w:shd w:val="clear" w:color="FFFFFF" w:fill="FFFFFF"/>
            <w:hideMark/>
          </w:tcPr>
          <w:p w:rsidR="00012E76" w:rsidRPr="00012E76" w:rsidRDefault="00012E76" w:rsidP="00012E76">
            <w:pPr>
              <w:spacing w:after="0" w:line="240" w:lineRule="auto"/>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11 000,00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11 000,00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11 000,00</w:t>
            </w:r>
          </w:p>
        </w:tc>
      </w:tr>
      <w:tr w:rsidR="00012E76" w:rsidRPr="00012E76" w:rsidTr="00012E76">
        <w:trPr>
          <w:trHeight w:val="30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1 06 06000 00 0000 110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Земельный налог</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19 000,00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19 000,00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19 000,00</w:t>
            </w:r>
          </w:p>
        </w:tc>
      </w:tr>
      <w:tr w:rsidR="00012E76" w:rsidRPr="00012E76" w:rsidTr="00012E76">
        <w:trPr>
          <w:trHeight w:val="30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1 06 06030 00 0000 110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Земельный налог с организаций</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4 000,00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4 000,00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4 000,00</w:t>
            </w:r>
          </w:p>
        </w:tc>
      </w:tr>
      <w:tr w:rsidR="00012E76" w:rsidRPr="00012E76" w:rsidTr="00012E76">
        <w:trPr>
          <w:trHeight w:val="42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1 06 06033 10 0000 110</w:t>
            </w:r>
          </w:p>
        </w:tc>
        <w:tc>
          <w:tcPr>
            <w:tcW w:w="3000" w:type="dxa"/>
            <w:tcBorders>
              <w:top w:val="nil"/>
              <w:left w:val="nil"/>
              <w:bottom w:val="single" w:sz="4" w:space="0" w:color="000000"/>
              <w:right w:val="single" w:sz="4" w:space="0" w:color="000000"/>
            </w:tcBorders>
            <w:shd w:val="clear" w:color="FFFFFF" w:fill="FFFFFF"/>
            <w:hideMark/>
          </w:tcPr>
          <w:p w:rsidR="00012E76" w:rsidRPr="00012E76" w:rsidRDefault="00012E76" w:rsidP="00012E76">
            <w:pPr>
              <w:spacing w:after="0" w:line="240" w:lineRule="auto"/>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Земельный налог с организаций, обладающих земельным участком, расположенным в границах сельских поселений</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4 000,00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4 000,00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4 000,00</w:t>
            </w:r>
          </w:p>
        </w:tc>
      </w:tr>
      <w:tr w:rsidR="00012E76" w:rsidRPr="00012E76" w:rsidTr="00012E76">
        <w:trPr>
          <w:trHeight w:val="30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1 06 06040 00 0000 110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Земельный налог с физических лиц</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15 000,00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15 000,00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15 000,00</w:t>
            </w:r>
          </w:p>
        </w:tc>
      </w:tr>
      <w:tr w:rsidR="00012E76" w:rsidRPr="00012E76" w:rsidTr="00012E76">
        <w:trPr>
          <w:trHeight w:val="345"/>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1 06 06043 10 0000 110</w:t>
            </w:r>
          </w:p>
        </w:tc>
        <w:tc>
          <w:tcPr>
            <w:tcW w:w="3000" w:type="dxa"/>
            <w:tcBorders>
              <w:top w:val="nil"/>
              <w:left w:val="nil"/>
              <w:bottom w:val="single" w:sz="4" w:space="0" w:color="000000"/>
              <w:right w:val="single" w:sz="4" w:space="0" w:color="000000"/>
            </w:tcBorders>
            <w:shd w:val="clear" w:color="FFFFFF" w:fill="FFFFFF"/>
            <w:hideMark/>
          </w:tcPr>
          <w:p w:rsidR="00012E76" w:rsidRPr="00012E76" w:rsidRDefault="00012E76" w:rsidP="00012E76">
            <w:pPr>
              <w:spacing w:after="0" w:line="240" w:lineRule="auto"/>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Земельный налог с физических лиц, обладающих земельным участком, расположенным в границах сельских поселений</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15 000,00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15 000,00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15 000,00</w:t>
            </w:r>
          </w:p>
        </w:tc>
      </w:tr>
      <w:tr w:rsidR="00012E76" w:rsidRPr="00012E76" w:rsidTr="00012E76">
        <w:trPr>
          <w:trHeight w:val="30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1 08 00000 00 0000 000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ГОСУДАРСТВЕННАЯ ПОШЛИНА</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5 000,00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5 000,00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5 000,00</w:t>
            </w:r>
          </w:p>
        </w:tc>
      </w:tr>
      <w:tr w:rsidR="00012E76" w:rsidRPr="00012E76" w:rsidTr="00012E76">
        <w:trPr>
          <w:trHeight w:val="525"/>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1 08 04000 01 0000 110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5 000,00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5 000,00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5 000,00</w:t>
            </w:r>
          </w:p>
        </w:tc>
      </w:tr>
      <w:tr w:rsidR="00012E76" w:rsidRPr="00012E76" w:rsidTr="00012E76">
        <w:trPr>
          <w:trHeight w:val="615"/>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1 08 04020 01 0000 110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5 000,00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5 000,00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5 000,00</w:t>
            </w:r>
          </w:p>
        </w:tc>
      </w:tr>
      <w:tr w:rsidR="00012E76" w:rsidRPr="00012E76" w:rsidTr="00012E76">
        <w:trPr>
          <w:trHeight w:val="585"/>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1 08 04020 01 0000 110</w:t>
            </w:r>
          </w:p>
        </w:tc>
        <w:tc>
          <w:tcPr>
            <w:tcW w:w="3000" w:type="dxa"/>
            <w:tcBorders>
              <w:top w:val="nil"/>
              <w:left w:val="nil"/>
              <w:bottom w:val="single" w:sz="4" w:space="0" w:color="000000"/>
              <w:right w:val="single" w:sz="4" w:space="0" w:color="000000"/>
            </w:tcBorders>
            <w:shd w:val="clear" w:color="FFFFFF" w:fill="FFFFFF"/>
            <w:hideMark/>
          </w:tcPr>
          <w:p w:rsidR="00012E76" w:rsidRPr="00012E76" w:rsidRDefault="00012E76" w:rsidP="00012E76">
            <w:pPr>
              <w:spacing w:after="0" w:line="240" w:lineRule="auto"/>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5 000,00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5 000,00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5 000,00</w:t>
            </w:r>
          </w:p>
        </w:tc>
      </w:tr>
      <w:tr w:rsidR="00012E76" w:rsidRPr="00012E76" w:rsidTr="00012E76">
        <w:trPr>
          <w:trHeight w:val="345"/>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1 11 00000 00 0000 000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ДОХОДЫ ОТ ИСПОЛЬЗОВАНИЯ ИМУЩЕСТВА, НАХОДЯЩЕГОСЯ В ГОСУДАРСТВЕННОЙ И МУНИЦИПАЛЬНОЙ СОБСТВЕННОСТИ</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60 000,00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60 000,00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60 000,00</w:t>
            </w:r>
          </w:p>
        </w:tc>
      </w:tr>
      <w:tr w:rsidR="00012E76" w:rsidRPr="00012E76" w:rsidTr="00012E76">
        <w:trPr>
          <w:trHeight w:val="795"/>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1 11 05000 00 0000 120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28 000,00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28 000,00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28 000,00</w:t>
            </w:r>
          </w:p>
        </w:tc>
      </w:tr>
      <w:tr w:rsidR="00012E76" w:rsidRPr="00012E76" w:rsidTr="00012E76">
        <w:trPr>
          <w:trHeight w:val="81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1 11 05030 00 0000 120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28 000,00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28 000,00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28 000,00</w:t>
            </w:r>
          </w:p>
        </w:tc>
      </w:tr>
      <w:tr w:rsidR="00012E76" w:rsidRPr="00012E76" w:rsidTr="00012E76">
        <w:trPr>
          <w:trHeight w:val="66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1 11 05035 10 0000 120</w:t>
            </w:r>
          </w:p>
        </w:tc>
        <w:tc>
          <w:tcPr>
            <w:tcW w:w="3000" w:type="dxa"/>
            <w:tcBorders>
              <w:top w:val="nil"/>
              <w:left w:val="nil"/>
              <w:bottom w:val="single" w:sz="4" w:space="0" w:color="000000"/>
              <w:right w:val="single" w:sz="4" w:space="0" w:color="000000"/>
            </w:tcBorders>
            <w:shd w:val="clear" w:color="FFFFFF" w:fill="FFFFFF"/>
            <w:hideMark/>
          </w:tcPr>
          <w:p w:rsidR="00012E76" w:rsidRPr="00012E76" w:rsidRDefault="00012E76" w:rsidP="00012E76">
            <w:pPr>
              <w:spacing w:after="0" w:line="240" w:lineRule="auto"/>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28 000,00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28 000,00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28 000,00</w:t>
            </w:r>
          </w:p>
        </w:tc>
      </w:tr>
      <w:tr w:rsidR="00012E76" w:rsidRPr="00012E76" w:rsidTr="00012E76">
        <w:trPr>
          <w:trHeight w:val="81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1 11 09000 00 0000 120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32 000,00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32 000,00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32 000,00</w:t>
            </w:r>
          </w:p>
        </w:tc>
      </w:tr>
      <w:tr w:rsidR="00012E76" w:rsidRPr="00012E76" w:rsidTr="00012E76">
        <w:trPr>
          <w:trHeight w:val="825"/>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1 11 09040 00 0000 120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32 000,00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32 000,00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32 000,00</w:t>
            </w:r>
          </w:p>
        </w:tc>
      </w:tr>
      <w:tr w:rsidR="00012E76" w:rsidRPr="00012E76" w:rsidTr="00012E76">
        <w:trPr>
          <w:trHeight w:val="645"/>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1 11 09045 10 0000 120</w:t>
            </w:r>
          </w:p>
        </w:tc>
        <w:tc>
          <w:tcPr>
            <w:tcW w:w="3000" w:type="dxa"/>
            <w:tcBorders>
              <w:top w:val="nil"/>
              <w:left w:val="nil"/>
              <w:bottom w:val="single" w:sz="4" w:space="0" w:color="000000"/>
              <w:right w:val="single" w:sz="4" w:space="0" w:color="000000"/>
            </w:tcBorders>
            <w:shd w:val="clear" w:color="FFFFFF" w:fill="FFFFFF"/>
            <w:hideMark/>
          </w:tcPr>
          <w:p w:rsidR="00012E76" w:rsidRPr="00012E76" w:rsidRDefault="00012E76" w:rsidP="00012E76">
            <w:pPr>
              <w:spacing w:after="0" w:line="240" w:lineRule="auto"/>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32 000,00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32 000,00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32 000,00</w:t>
            </w:r>
          </w:p>
        </w:tc>
      </w:tr>
      <w:tr w:rsidR="00012E76" w:rsidRPr="00012E76" w:rsidTr="00012E76">
        <w:trPr>
          <w:trHeight w:val="33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lastRenderedPageBreak/>
              <w:t>1 13 00000 00 0000 000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ДОХОДЫ ОТ ОКАЗАНИЯ ПЛАТНЫХ УСЛУГ И КОМПЕНСАЦИИ ЗАТРАТ ГОСУДАРСТВА</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11 300,00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11 600,00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12 000,00</w:t>
            </w:r>
          </w:p>
        </w:tc>
      </w:tr>
      <w:tr w:rsidR="00012E76" w:rsidRPr="00012E76" w:rsidTr="00012E76">
        <w:trPr>
          <w:trHeight w:val="30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1 13 02000 00 0000 130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Доходы от компенсации затрат государства</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11 300,00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11 600,00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12 000,00</w:t>
            </w:r>
          </w:p>
        </w:tc>
      </w:tr>
      <w:tr w:rsidR="00012E76" w:rsidRPr="00012E76" w:rsidTr="00012E76">
        <w:trPr>
          <w:trHeight w:val="375"/>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1 13 02060 00 0000 130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Доходы, поступающие в порядке возмещения расходов, понесенных в связи с эксплуатацией имущества</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11 300,00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11 600,00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12 000,00</w:t>
            </w:r>
          </w:p>
        </w:tc>
      </w:tr>
      <w:tr w:rsidR="00012E76" w:rsidRPr="00012E76" w:rsidTr="00012E76">
        <w:trPr>
          <w:trHeight w:val="375"/>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1 13 02065 10 0000 130</w:t>
            </w:r>
          </w:p>
        </w:tc>
        <w:tc>
          <w:tcPr>
            <w:tcW w:w="3000" w:type="dxa"/>
            <w:tcBorders>
              <w:top w:val="nil"/>
              <w:left w:val="nil"/>
              <w:bottom w:val="single" w:sz="4" w:space="0" w:color="000000"/>
              <w:right w:val="single" w:sz="4" w:space="0" w:color="000000"/>
            </w:tcBorders>
            <w:shd w:val="clear" w:color="FFFFFF" w:fill="FFFFFF"/>
            <w:hideMark/>
          </w:tcPr>
          <w:p w:rsidR="00012E76" w:rsidRPr="00012E76" w:rsidRDefault="00012E76" w:rsidP="00012E76">
            <w:pPr>
              <w:spacing w:after="0" w:line="240" w:lineRule="auto"/>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Доходы, поступающие в порядке возмещения расходов, понесенных в связи с эксплуатацией имущества сельских поселений</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11 300,00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11 600,00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12 000,00</w:t>
            </w:r>
          </w:p>
        </w:tc>
      </w:tr>
      <w:tr w:rsidR="00012E76" w:rsidRPr="00012E76" w:rsidTr="00012E76">
        <w:trPr>
          <w:trHeight w:val="30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2 00 00000 00 0000 000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БЕЗВОЗМЕЗДНЫЕ ПОСТУПЛЕНИЯ</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5 518 092,74</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4 306 587,74</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4 305 187,74</w:t>
            </w:r>
          </w:p>
        </w:tc>
      </w:tr>
      <w:tr w:rsidR="00012E76" w:rsidRPr="00012E76" w:rsidTr="00012E76">
        <w:trPr>
          <w:trHeight w:val="39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2 02 00000 00 0000 000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БЕЗВОЗМЕЗДНЫЕ ПОСТУПЛЕНИЯ ОТ ДРУГИХ БЮДЖЕТОВ БЮДЖЕТНОЙ СИСТЕМЫ РОССИЙСКОЙ ФЕДЕРАЦИИ</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5 518 092,74</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4 306 587,74</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4 305 187,74</w:t>
            </w:r>
          </w:p>
        </w:tc>
      </w:tr>
      <w:tr w:rsidR="00012E76" w:rsidRPr="00012E76" w:rsidTr="00012E76">
        <w:trPr>
          <w:trHeight w:val="225"/>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2 02 10000 00 0000 150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Дотации бюджетам бюджетной системы Российской Федерации</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4 798 700,00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4 057 400,00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4 056 000,00</w:t>
            </w:r>
          </w:p>
        </w:tc>
      </w:tr>
      <w:tr w:rsidR="00012E76" w:rsidRPr="00012E76" w:rsidTr="00012E76">
        <w:trPr>
          <w:trHeight w:val="255"/>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2 02 16001 00 0000 150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4 798 700,00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4 057 400,00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4 056 000,00</w:t>
            </w:r>
          </w:p>
        </w:tc>
      </w:tr>
      <w:tr w:rsidR="00012E76" w:rsidRPr="00012E76" w:rsidTr="00012E76">
        <w:trPr>
          <w:trHeight w:val="345"/>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2 02 16001 10 0000 150</w:t>
            </w:r>
          </w:p>
        </w:tc>
        <w:tc>
          <w:tcPr>
            <w:tcW w:w="3000" w:type="dxa"/>
            <w:tcBorders>
              <w:top w:val="nil"/>
              <w:left w:val="nil"/>
              <w:bottom w:val="single" w:sz="4" w:space="0" w:color="000000"/>
              <w:right w:val="single" w:sz="4" w:space="0" w:color="000000"/>
            </w:tcBorders>
            <w:shd w:val="clear" w:color="FFFFFF" w:fill="FFFFFF"/>
            <w:hideMark/>
          </w:tcPr>
          <w:p w:rsidR="00012E76" w:rsidRPr="00012E76" w:rsidRDefault="00012E76" w:rsidP="00012E76">
            <w:pPr>
              <w:spacing w:after="0" w:line="240" w:lineRule="auto"/>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Дотации бюджетам сельских поселений на выравнивание бюджетной обеспеченности из бюджетов муниципальных районов</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4 798 700,00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4 057 400,00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4 056 000,00</w:t>
            </w:r>
          </w:p>
        </w:tc>
      </w:tr>
      <w:tr w:rsidR="00012E76" w:rsidRPr="00012E76" w:rsidTr="00012E76">
        <w:trPr>
          <w:trHeight w:val="195"/>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2 02 30000 00 0000 150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Субвенции бюджетам бюджетной системы Российской Федерации</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229 392,74</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249 187,74</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249 187,74</w:t>
            </w:r>
          </w:p>
        </w:tc>
      </w:tr>
      <w:tr w:rsidR="00012E76" w:rsidRPr="00012E76" w:rsidTr="00012E76">
        <w:trPr>
          <w:trHeight w:val="33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2 02 30024 00 0000 150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Субвенции местным бюджетам на выполнение передаваемых полномочий субъектов Российской Федерации</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27 325,74</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27 325,74</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27 325,74</w:t>
            </w:r>
          </w:p>
        </w:tc>
      </w:tr>
      <w:tr w:rsidR="00012E76" w:rsidRPr="00012E76" w:rsidTr="00012E76">
        <w:trPr>
          <w:trHeight w:val="30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2 02 30024 10 0000 150</w:t>
            </w:r>
          </w:p>
        </w:tc>
        <w:tc>
          <w:tcPr>
            <w:tcW w:w="3000" w:type="dxa"/>
            <w:tcBorders>
              <w:top w:val="nil"/>
              <w:left w:val="nil"/>
              <w:bottom w:val="single" w:sz="4" w:space="0" w:color="000000"/>
              <w:right w:val="single" w:sz="4" w:space="0" w:color="000000"/>
            </w:tcBorders>
            <w:shd w:val="clear" w:color="FFFFFF" w:fill="FFFFFF"/>
            <w:hideMark/>
          </w:tcPr>
          <w:p w:rsidR="00012E76" w:rsidRPr="00012E76" w:rsidRDefault="00012E76" w:rsidP="00012E76">
            <w:pPr>
              <w:spacing w:after="0" w:line="240" w:lineRule="auto"/>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Субвенции бюджетам сельских поселений на выполнение передаваемых полномочий субъектов Российской Федерации</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27 325,74</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27 325,74</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27 325,74</w:t>
            </w:r>
          </w:p>
        </w:tc>
      </w:tr>
      <w:tr w:rsidR="00012E76" w:rsidRPr="00012E76" w:rsidTr="00012E76">
        <w:trPr>
          <w:trHeight w:val="51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2 02 35118 00 0000 150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202 067,00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221 862,00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221 862,00</w:t>
            </w:r>
          </w:p>
        </w:tc>
      </w:tr>
      <w:tr w:rsidR="00012E76" w:rsidRPr="00012E76" w:rsidTr="00012E76">
        <w:trPr>
          <w:trHeight w:val="495"/>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2 02 35118 10 0000 150</w:t>
            </w:r>
          </w:p>
        </w:tc>
        <w:tc>
          <w:tcPr>
            <w:tcW w:w="3000" w:type="dxa"/>
            <w:tcBorders>
              <w:top w:val="nil"/>
              <w:left w:val="nil"/>
              <w:bottom w:val="single" w:sz="4" w:space="0" w:color="000000"/>
              <w:right w:val="single" w:sz="4" w:space="0" w:color="000000"/>
            </w:tcBorders>
            <w:shd w:val="clear" w:color="FFFFFF" w:fill="FFFFFF"/>
            <w:hideMark/>
          </w:tcPr>
          <w:p w:rsidR="00012E76" w:rsidRPr="00012E76" w:rsidRDefault="00012E76" w:rsidP="00012E76">
            <w:pPr>
              <w:spacing w:after="0" w:line="240" w:lineRule="auto"/>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202 067,00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221 862,00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221 862,00</w:t>
            </w:r>
          </w:p>
        </w:tc>
      </w:tr>
      <w:tr w:rsidR="00012E76" w:rsidRPr="00012E76" w:rsidTr="00012E76">
        <w:trPr>
          <w:trHeight w:val="30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2 02 40000 00 0000 150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Иные межбюджетные трансферты</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490 000,00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0,00</w:t>
            </w:r>
          </w:p>
        </w:tc>
      </w:tr>
      <w:tr w:rsidR="00012E76" w:rsidRPr="00012E76" w:rsidTr="00012E76">
        <w:trPr>
          <w:trHeight w:val="45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2 02 40014 00 0000 150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373 000,00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0,00</w:t>
            </w:r>
          </w:p>
        </w:tc>
      </w:tr>
      <w:tr w:rsidR="00012E76" w:rsidRPr="00012E76" w:rsidTr="00012E76">
        <w:trPr>
          <w:trHeight w:val="600"/>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2 02 40014 10 0000 150</w:t>
            </w:r>
          </w:p>
        </w:tc>
        <w:tc>
          <w:tcPr>
            <w:tcW w:w="3000" w:type="dxa"/>
            <w:tcBorders>
              <w:top w:val="nil"/>
              <w:left w:val="nil"/>
              <w:bottom w:val="single" w:sz="4" w:space="0" w:color="000000"/>
              <w:right w:val="single" w:sz="4" w:space="0" w:color="000000"/>
            </w:tcBorders>
            <w:shd w:val="clear" w:color="FFFFFF" w:fill="FFFFFF"/>
            <w:hideMark/>
          </w:tcPr>
          <w:p w:rsidR="00012E76" w:rsidRPr="00012E76" w:rsidRDefault="00012E76" w:rsidP="00012E76">
            <w:pPr>
              <w:spacing w:after="0" w:line="240" w:lineRule="auto"/>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373 000,00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0,00</w:t>
            </w:r>
          </w:p>
        </w:tc>
      </w:tr>
      <w:tr w:rsidR="00012E76" w:rsidRPr="00012E76" w:rsidTr="00012E76">
        <w:trPr>
          <w:trHeight w:val="255"/>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2 02 49999 00 0000 150</w:t>
            </w:r>
          </w:p>
        </w:tc>
        <w:tc>
          <w:tcPr>
            <w:tcW w:w="300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Прочие межбюджетные трансферты, передаваемые бюджетам</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117 000,00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0,00</w:t>
            </w:r>
          </w:p>
        </w:tc>
      </w:tr>
      <w:tr w:rsidR="00012E76" w:rsidRPr="00012E76" w:rsidTr="00012E76">
        <w:trPr>
          <w:trHeight w:val="315"/>
        </w:trPr>
        <w:tc>
          <w:tcPr>
            <w:tcW w:w="1400" w:type="dxa"/>
            <w:tcBorders>
              <w:top w:val="nil"/>
              <w:left w:val="single" w:sz="4" w:space="0" w:color="000000"/>
              <w:bottom w:val="single" w:sz="4" w:space="0" w:color="000000"/>
              <w:right w:val="single" w:sz="4" w:space="0" w:color="000000"/>
            </w:tcBorders>
            <w:shd w:val="clear" w:color="auto" w:fill="auto"/>
            <w:hideMark/>
          </w:tcPr>
          <w:p w:rsidR="00012E76" w:rsidRPr="00012E76" w:rsidRDefault="00012E76" w:rsidP="00012E76">
            <w:pPr>
              <w:spacing w:after="0" w:line="240" w:lineRule="auto"/>
              <w:jc w:val="center"/>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2 02 49999 10 0000 150</w:t>
            </w:r>
          </w:p>
        </w:tc>
        <w:tc>
          <w:tcPr>
            <w:tcW w:w="3000" w:type="dxa"/>
            <w:tcBorders>
              <w:top w:val="nil"/>
              <w:left w:val="nil"/>
              <w:bottom w:val="single" w:sz="4" w:space="0" w:color="000000"/>
              <w:right w:val="single" w:sz="4" w:space="0" w:color="000000"/>
            </w:tcBorders>
            <w:shd w:val="clear" w:color="FFFFFF" w:fill="FFFFFF"/>
            <w:hideMark/>
          </w:tcPr>
          <w:p w:rsidR="00012E76" w:rsidRPr="00012E76" w:rsidRDefault="00012E76" w:rsidP="00012E76">
            <w:pPr>
              <w:spacing w:after="0" w:line="240" w:lineRule="auto"/>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Прочие межбюджетные трансферты, передаваемые бюджетам сельских поселений</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117 000,00</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0,00</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color w:val="000000"/>
                <w:sz w:val="10"/>
                <w:szCs w:val="10"/>
                <w:lang w:eastAsia="ru-RU"/>
              </w:rPr>
            </w:pPr>
            <w:r w:rsidRPr="00012E76">
              <w:rPr>
                <w:rFonts w:ascii="Times New Roman" w:eastAsia="Times New Roman" w:hAnsi="Times New Roman" w:cs="Times New Roman"/>
                <w:color w:val="000000"/>
                <w:sz w:val="10"/>
                <w:szCs w:val="10"/>
                <w:lang w:eastAsia="ru-RU"/>
              </w:rPr>
              <w:t>0,00</w:t>
            </w:r>
          </w:p>
        </w:tc>
      </w:tr>
      <w:tr w:rsidR="00012E76" w:rsidRPr="00012E76" w:rsidTr="00012E76">
        <w:trPr>
          <w:trHeight w:val="289"/>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ВСЕГО ДОХОДОВ</w:t>
            </w:r>
          </w:p>
        </w:tc>
        <w:tc>
          <w:tcPr>
            <w:tcW w:w="86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5 659 392,74</w:t>
            </w:r>
          </w:p>
        </w:tc>
        <w:tc>
          <w:tcPr>
            <w:tcW w:w="8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4 449 187,74</w:t>
            </w:r>
          </w:p>
        </w:tc>
        <w:tc>
          <w:tcPr>
            <w:tcW w:w="980" w:type="dxa"/>
            <w:tcBorders>
              <w:top w:val="nil"/>
              <w:left w:val="nil"/>
              <w:bottom w:val="single" w:sz="4" w:space="0" w:color="000000"/>
              <w:right w:val="single" w:sz="4" w:space="0" w:color="000000"/>
            </w:tcBorders>
            <w:shd w:val="clear" w:color="auto" w:fill="auto"/>
            <w:hideMark/>
          </w:tcPr>
          <w:p w:rsidR="00012E76" w:rsidRPr="00012E76" w:rsidRDefault="00012E76" w:rsidP="00012E76">
            <w:pPr>
              <w:spacing w:after="0" w:line="240" w:lineRule="auto"/>
              <w:jc w:val="right"/>
              <w:rPr>
                <w:rFonts w:ascii="Times New Roman" w:eastAsia="Times New Roman" w:hAnsi="Times New Roman" w:cs="Times New Roman"/>
                <w:b/>
                <w:bCs/>
                <w:color w:val="000000"/>
                <w:sz w:val="10"/>
                <w:szCs w:val="10"/>
                <w:lang w:eastAsia="ru-RU"/>
              </w:rPr>
            </w:pPr>
            <w:r w:rsidRPr="00012E76">
              <w:rPr>
                <w:rFonts w:ascii="Times New Roman" w:eastAsia="Times New Roman" w:hAnsi="Times New Roman" w:cs="Times New Roman"/>
                <w:b/>
                <w:bCs/>
                <w:color w:val="000000"/>
                <w:sz w:val="10"/>
                <w:szCs w:val="10"/>
                <w:lang w:eastAsia="ru-RU"/>
              </w:rPr>
              <w:t>4 449 187,74</w:t>
            </w:r>
          </w:p>
        </w:tc>
      </w:tr>
    </w:tbl>
    <w:p w:rsidR="00012E76" w:rsidRDefault="00012E76" w:rsidP="00012E76">
      <w:pPr>
        <w:spacing w:after="0" w:line="240" w:lineRule="auto"/>
        <w:jc w:val="center"/>
        <w:rPr>
          <w:rFonts w:ascii="Times New Roman" w:eastAsia="Times New Roman" w:hAnsi="Times New Roman" w:cs="Times New Roman"/>
          <w:sz w:val="20"/>
          <w:szCs w:val="20"/>
          <w:lang w:eastAsia="ja-JP"/>
        </w:rPr>
      </w:pPr>
    </w:p>
    <w:tbl>
      <w:tblPr>
        <w:tblW w:w="8180" w:type="dxa"/>
        <w:tblLook w:val="04A0" w:firstRow="1" w:lastRow="0" w:firstColumn="1" w:lastColumn="0" w:noHBand="0" w:noVBand="1"/>
      </w:tblPr>
      <w:tblGrid>
        <w:gridCol w:w="2796"/>
        <w:gridCol w:w="460"/>
        <w:gridCol w:w="440"/>
        <w:gridCol w:w="739"/>
        <w:gridCol w:w="456"/>
        <w:gridCol w:w="1057"/>
        <w:gridCol w:w="1136"/>
        <w:gridCol w:w="1096"/>
      </w:tblGrid>
      <w:tr w:rsidR="004C64C3" w:rsidRPr="004C64C3" w:rsidTr="004C64C3">
        <w:trPr>
          <w:trHeight w:val="630"/>
        </w:trPr>
        <w:tc>
          <w:tcPr>
            <w:tcW w:w="8180" w:type="dxa"/>
            <w:gridSpan w:val="8"/>
            <w:tcBorders>
              <w:top w:val="nil"/>
              <w:left w:val="nil"/>
              <w:bottom w:val="nil"/>
              <w:right w:val="nil"/>
            </w:tcBorders>
            <w:shd w:val="clear" w:color="FFFFFF" w:fill="FFFFFF"/>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Распределение бюджетных ассигнований бюджета сельского поселения "</w:t>
            </w:r>
            <w:proofErr w:type="spellStart"/>
            <w:r w:rsidRPr="004C64C3">
              <w:rPr>
                <w:rFonts w:ascii="Times New Roman" w:eastAsia="Times New Roman" w:hAnsi="Times New Roman" w:cs="Times New Roman"/>
                <w:b/>
                <w:bCs/>
                <w:color w:val="000000"/>
                <w:sz w:val="16"/>
                <w:szCs w:val="16"/>
                <w:lang w:eastAsia="ru-RU"/>
              </w:rPr>
              <w:t>Гагшор</w:t>
            </w:r>
            <w:proofErr w:type="spellEnd"/>
            <w:r w:rsidRPr="004C64C3">
              <w:rPr>
                <w:rFonts w:ascii="Times New Roman" w:eastAsia="Times New Roman" w:hAnsi="Times New Roman" w:cs="Times New Roman"/>
                <w:b/>
                <w:bCs/>
                <w:color w:val="000000"/>
                <w:sz w:val="16"/>
                <w:szCs w:val="16"/>
                <w:lang w:eastAsia="ru-RU"/>
              </w:rPr>
              <w:t>" муниципального района «Сысольский» Республики Коми на 2025 год и плановый период 2026 и 2027 годы по разделам, подразделам, целевым статьям, группам видов расходов классификации расходов бюджетов</w:t>
            </w:r>
          </w:p>
        </w:tc>
      </w:tr>
      <w:tr w:rsidR="004C64C3" w:rsidRPr="004C64C3" w:rsidTr="004C64C3">
        <w:trPr>
          <w:trHeight w:val="574"/>
        </w:trPr>
        <w:tc>
          <w:tcPr>
            <w:tcW w:w="8180" w:type="dxa"/>
            <w:gridSpan w:val="8"/>
            <w:tcBorders>
              <w:top w:val="nil"/>
              <w:left w:val="nil"/>
              <w:bottom w:val="single" w:sz="4" w:space="0" w:color="000000"/>
              <w:right w:val="nil"/>
            </w:tcBorders>
            <w:shd w:val="clear" w:color="FFFFFF" w:fill="FFFFFF"/>
            <w:vAlign w:val="bottom"/>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рублей</w:t>
            </w:r>
          </w:p>
        </w:tc>
      </w:tr>
      <w:tr w:rsidR="004C64C3" w:rsidRPr="004C64C3" w:rsidTr="004C64C3">
        <w:trPr>
          <w:trHeight w:val="360"/>
        </w:trPr>
        <w:tc>
          <w:tcPr>
            <w:tcW w:w="2800" w:type="dxa"/>
            <w:tcBorders>
              <w:top w:val="nil"/>
              <w:left w:val="single" w:sz="4" w:space="0" w:color="000000"/>
              <w:bottom w:val="single" w:sz="4" w:space="0" w:color="000000"/>
              <w:right w:val="single" w:sz="4" w:space="0" w:color="000000"/>
            </w:tcBorders>
            <w:shd w:val="clear" w:color="FFFFFF" w:fill="FFFFFF"/>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Наименование</w:t>
            </w:r>
          </w:p>
        </w:tc>
        <w:tc>
          <w:tcPr>
            <w:tcW w:w="460" w:type="dxa"/>
            <w:tcBorders>
              <w:top w:val="nil"/>
              <w:left w:val="nil"/>
              <w:bottom w:val="single" w:sz="4" w:space="0" w:color="000000"/>
              <w:right w:val="single" w:sz="4" w:space="0" w:color="000000"/>
            </w:tcBorders>
            <w:shd w:val="clear" w:color="FFFFFF" w:fill="FFFFFF"/>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РЗ</w:t>
            </w:r>
          </w:p>
        </w:tc>
        <w:tc>
          <w:tcPr>
            <w:tcW w:w="440" w:type="dxa"/>
            <w:tcBorders>
              <w:top w:val="nil"/>
              <w:left w:val="nil"/>
              <w:bottom w:val="single" w:sz="4" w:space="0" w:color="000000"/>
              <w:right w:val="single" w:sz="4" w:space="0" w:color="000000"/>
            </w:tcBorders>
            <w:shd w:val="clear" w:color="FFFFFF" w:fill="FFFFFF"/>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ПР</w:t>
            </w:r>
          </w:p>
        </w:tc>
        <w:tc>
          <w:tcPr>
            <w:tcW w:w="740" w:type="dxa"/>
            <w:tcBorders>
              <w:top w:val="nil"/>
              <w:left w:val="nil"/>
              <w:bottom w:val="single" w:sz="4" w:space="0" w:color="000000"/>
              <w:right w:val="single" w:sz="4" w:space="0" w:color="000000"/>
            </w:tcBorders>
            <w:shd w:val="clear" w:color="FFFFFF" w:fill="FFFFFF"/>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ЦСР</w:t>
            </w:r>
          </w:p>
        </w:tc>
        <w:tc>
          <w:tcPr>
            <w:tcW w:w="440" w:type="dxa"/>
            <w:tcBorders>
              <w:top w:val="nil"/>
              <w:left w:val="nil"/>
              <w:bottom w:val="single" w:sz="4" w:space="0" w:color="000000"/>
              <w:right w:val="single" w:sz="4" w:space="0" w:color="000000"/>
            </w:tcBorders>
            <w:shd w:val="clear" w:color="FFFFFF" w:fill="FFFFFF"/>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ВР</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2025 год</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2026 год</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2027 год</w:t>
            </w:r>
          </w:p>
        </w:tc>
      </w:tr>
      <w:tr w:rsidR="004C64C3" w:rsidRPr="004C64C3" w:rsidTr="004C64C3">
        <w:trPr>
          <w:trHeight w:val="255"/>
        </w:trPr>
        <w:tc>
          <w:tcPr>
            <w:tcW w:w="2800" w:type="dxa"/>
            <w:tcBorders>
              <w:top w:val="nil"/>
              <w:left w:val="single" w:sz="4" w:space="0" w:color="000000"/>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1</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2</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3</w:t>
            </w:r>
          </w:p>
        </w:tc>
        <w:tc>
          <w:tcPr>
            <w:tcW w:w="7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4</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5</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6</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7</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8</w:t>
            </w:r>
          </w:p>
        </w:tc>
      </w:tr>
      <w:tr w:rsidR="004C64C3" w:rsidRPr="004C64C3" w:rsidTr="004C64C3">
        <w:trPr>
          <w:trHeight w:val="312"/>
        </w:trPr>
        <w:tc>
          <w:tcPr>
            <w:tcW w:w="2800" w:type="dxa"/>
            <w:tcBorders>
              <w:top w:val="nil"/>
              <w:left w:val="single" w:sz="4" w:space="0" w:color="000000"/>
              <w:bottom w:val="single" w:sz="4" w:space="0" w:color="000000"/>
              <w:right w:val="single" w:sz="4" w:space="0" w:color="000000"/>
            </w:tcBorders>
            <w:shd w:val="clear" w:color="FFFFFF" w:fill="FFFFFF"/>
            <w:hideMark/>
          </w:tcPr>
          <w:p w:rsidR="004C64C3" w:rsidRPr="004C64C3" w:rsidRDefault="004C64C3" w:rsidP="004C64C3">
            <w:pPr>
              <w:spacing w:after="0" w:line="240" w:lineRule="auto"/>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ВСЕГО</w:t>
            </w:r>
          </w:p>
        </w:tc>
        <w:tc>
          <w:tcPr>
            <w:tcW w:w="460" w:type="dxa"/>
            <w:tcBorders>
              <w:top w:val="nil"/>
              <w:left w:val="nil"/>
              <w:bottom w:val="single" w:sz="4" w:space="0" w:color="000000"/>
              <w:right w:val="single" w:sz="4" w:space="0" w:color="000000"/>
            </w:tcBorders>
            <w:shd w:val="clear" w:color="FFFFFF" w:fill="FFFFFF"/>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 </w:t>
            </w:r>
          </w:p>
        </w:tc>
        <w:tc>
          <w:tcPr>
            <w:tcW w:w="740" w:type="dxa"/>
            <w:tcBorders>
              <w:top w:val="nil"/>
              <w:left w:val="nil"/>
              <w:bottom w:val="single" w:sz="4" w:space="0" w:color="000000"/>
              <w:right w:val="single" w:sz="4" w:space="0" w:color="000000"/>
            </w:tcBorders>
            <w:shd w:val="clear" w:color="FFFFFF" w:fill="FFFFFF"/>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 </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5 659 392,74</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4 449 187,74</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4 449 187,74</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ОБЩЕГОСУДАРСТВЕННЫЕ ВОПРОСЫ</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7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4 671 492,74</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3 846 287,74</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3 746 187,74</w:t>
            </w:r>
          </w:p>
        </w:tc>
      </w:tr>
      <w:tr w:rsidR="004C64C3" w:rsidRPr="004C64C3" w:rsidTr="004C64C3">
        <w:trPr>
          <w:trHeight w:val="735"/>
        </w:trPr>
        <w:tc>
          <w:tcPr>
            <w:tcW w:w="2800" w:type="dxa"/>
            <w:tcBorders>
              <w:top w:val="nil"/>
              <w:left w:val="single" w:sz="4" w:space="0" w:color="000000"/>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02</w:t>
            </w:r>
          </w:p>
        </w:tc>
        <w:tc>
          <w:tcPr>
            <w:tcW w:w="7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952 725,74</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973 525,74</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973 525,74</w:t>
            </w:r>
          </w:p>
        </w:tc>
      </w:tr>
      <w:tr w:rsidR="004C64C3" w:rsidRPr="004C64C3" w:rsidTr="004C64C3">
        <w:trPr>
          <w:trHeight w:val="435"/>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lastRenderedPageBreak/>
              <w:t>Руководство и управление в сфере установленных функций (глава, глава-руководитель муниципального образования)</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02</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99 0 00 00010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931 400,00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952 200,00</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952 200,00</w:t>
            </w:r>
          </w:p>
        </w:tc>
      </w:tr>
      <w:tr w:rsidR="004C64C3" w:rsidRPr="004C64C3" w:rsidTr="004C64C3">
        <w:trPr>
          <w:trHeight w:val="915"/>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02</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99 0 00 00010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931 400,00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952 200,00</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952 200,00</w:t>
            </w:r>
          </w:p>
        </w:tc>
      </w:tr>
      <w:tr w:rsidR="004C64C3" w:rsidRPr="004C64C3" w:rsidTr="004C64C3">
        <w:trPr>
          <w:trHeight w:val="117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Расходы за счет субвенции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02</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99 0 00 73150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21 325,74</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21 325,74</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21 325,74</w:t>
            </w:r>
          </w:p>
        </w:tc>
      </w:tr>
      <w:tr w:rsidR="004C64C3" w:rsidRPr="004C64C3" w:rsidTr="004C64C3">
        <w:trPr>
          <w:trHeight w:val="945"/>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02</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99 0 00 73150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21 325,74</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21 325,74</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21 325,74</w:t>
            </w:r>
          </w:p>
        </w:tc>
      </w:tr>
      <w:tr w:rsidR="004C64C3" w:rsidRPr="004C64C3" w:rsidTr="004C64C3">
        <w:trPr>
          <w:trHeight w:val="825"/>
        </w:trPr>
        <w:tc>
          <w:tcPr>
            <w:tcW w:w="2800" w:type="dxa"/>
            <w:tcBorders>
              <w:top w:val="nil"/>
              <w:left w:val="single" w:sz="4" w:space="0" w:color="000000"/>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04</w:t>
            </w:r>
          </w:p>
        </w:tc>
        <w:tc>
          <w:tcPr>
            <w:tcW w:w="7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3 002 767,00</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2 867 762,00</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2 767 662,00</w:t>
            </w:r>
          </w:p>
        </w:tc>
      </w:tr>
      <w:tr w:rsidR="004C64C3" w:rsidRPr="004C64C3" w:rsidTr="004C64C3">
        <w:trPr>
          <w:trHeight w:val="45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Руководство и управление в сфере установленных функций (центральный аппарат)</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04</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99 0 00 00020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2 794 700,00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2 639 900,00</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2 539 800,00</w:t>
            </w:r>
          </w:p>
        </w:tc>
      </w:tr>
      <w:tr w:rsidR="004C64C3" w:rsidRPr="004C64C3" w:rsidTr="004C64C3">
        <w:trPr>
          <w:trHeight w:val="87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04</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99 0 00 00020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2 517 400,00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2 539 800,00</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2 539 800,00</w:t>
            </w:r>
          </w:p>
        </w:tc>
      </w:tr>
      <w:tr w:rsidR="004C64C3" w:rsidRPr="004C64C3" w:rsidTr="004C64C3">
        <w:trPr>
          <w:trHeight w:val="435"/>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04</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99 0 00 00020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276 300,00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100 100,00</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Иные бюджетные ассигнования</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04</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99 0 00 00020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800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69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Расходы за счет субвенции на осуществление первичного воинского учета органами местного самоуправления поселений, муниципальных и городских округов</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04</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99 0 00 51180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202 067,00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221 862,00</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221 862,00</w:t>
            </w:r>
          </w:p>
        </w:tc>
      </w:tr>
      <w:tr w:rsidR="004C64C3" w:rsidRPr="004C64C3" w:rsidTr="004C64C3">
        <w:trPr>
          <w:trHeight w:val="87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C64C3">
              <w:rPr>
                <w:rFonts w:ascii="Times New Roman" w:eastAsia="Times New Roman" w:hAnsi="Times New Roman" w:cs="Times New Roman"/>
                <w:color w:val="000000"/>
                <w:sz w:val="16"/>
                <w:szCs w:val="16"/>
                <w:lang w:eastAsia="ru-RU"/>
              </w:rPr>
              <w:lastRenderedPageBreak/>
              <w:t>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lastRenderedPageBreak/>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04</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99 0 00 51180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181 794,00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203 488,00</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203 488,00</w:t>
            </w:r>
          </w:p>
        </w:tc>
      </w:tr>
      <w:tr w:rsidR="004C64C3" w:rsidRPr="004C64C3" w:rsidTr="004C64C3">
        <w:trPr>
          <w:trHeight w:val="405"/>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04</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99 0 00 51180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20 273,00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18 374,00</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18 374,00</w:t>
            </w:r>
          </w:p>
        </w:tc>
      </w:tr>
      <w:tr w:rsidR="004C64C3" w:rsidRPr="004C64C3" w:rsidTr="004C64C3">
        <w:trPr>
          <w:trHeight w:val="1125"/>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Расходы за счет субвенции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04</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99 0 00 73150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6 000,00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6 000,00</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6 000,00</w:t>
            </w:r>
          </w:p>
        </w:tc>
      </w:tr>
      <w:tr w:rsidR="004C64C3" w:rsidRPr="004C64C3" w:rsidTr="004C64C3">
        <w:trPr>
          <w:trHeight w:val="465"/>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04</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99 0 00 73150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6 000,00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6 000,00</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6 000,00</w:t>
            </w:r>
          </w:p>
        </w:tc>
      </w:tr>
      <w:tr w:rsidR="004C64C3" w:rsidRPr="004C64C3" w:rsidTr="004C64C3">
        <w:trPr>
          <w:trHeight w:val="630"/>
        </w:trPr>
        <w:tc>
          <w:tcPr>
            <w:tcW w:w="2800" w:type="dxa"/>
            <w:tcBorders>
              <w:top w:val="nil"/>
              <w:left w:val="single" w:sz="4" w:space="0" w:color="000000"/>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06</w:t>
            </w:r>
          </w:p>
        </w:tc>
        <w:tc>
          <w:tcPr>
            <w:tcW w:w="7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701 000,00</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45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Межбюджетные трансферты на осуществление полномочий по осуществлению внешнего муниципального финансового контроля</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06</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99 0 00 00120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Межбюджетные трансферты</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06</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99 0 00 00120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500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915"/>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Межбюджетные трансферты на осуществление полномочий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06</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99 0 00 00130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700 000,00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Межбюджетные трансферты</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06</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99 0 00 00130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500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700 000,00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Другие общегосударственные вопросы</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13</w:t>
            </w:r>
          </w:p>
        </w:tc>
        <w:tc>
          <w:tcPr>
            <w:tcW w:w="7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15 000,00</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5 000,00</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5 000,00</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Реализация функций Совета</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13</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99 0 00 00090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5 000,00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5 000,00</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5 000,00</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Иные бюджетные ассигнования</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13</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99 0 00 00090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800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5 000,00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5 000,00</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5 000,00</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Представительские и иные расходы</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13</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99 0 00 00260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48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13</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99 0 00 00260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555"/>
        </w:trPr>
        <w:tc>
          <w:tcPr>
            <w:tcW w:w="2800" w:type="dxa"/>
            <w:tcBorders>
              <w:top w:val="nil"/>
              <w:left w:val="single" w:sz="4" w:space="0" w:color="000000"/>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НАЦИОНАЛЬНАЯ БЕЗОПАСНОСТЬ И ПРАВООХРАНИТЕЛЬНАЯ ДЕЯТЕЛЬНОСТЬ</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03</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7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1 000,00</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615"/>
        </w:trPr>
        <w:tc>
          <w:tcPr>
            <w:tcW w:w="2800" w:type="dxa"/>
            <w:tcBorders>
              <w:top w:val="nil"/>
              <w:left w:val="single" w:sz="4" w:space="0" w:color="000000"/>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03</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w:t>
            </w:r>
          </w:p>
        </w:tc>
        <w:tc>
          <w:tcPr>
            <w:tcW w:w="7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1 000,00</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915"/>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Расходы за счет межбюджетных трансфертов на осуществление полномочий по участию в предупреждении последствий чрезвычайных ситуаций в границах поселения, за исключением ликвидации последствий чрезвычайных ситуаций</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03</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99 0 00 80121</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42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03</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99 0 00 80121</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НАЦИОНАЛЬНАЯ ЭКОНОМИКА</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04</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7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241 000,00</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Дорожное хозяйство (дорожные фонды)</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04</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09</w:t>
            </w:r>
          </w:p>
        </w:tc>
        <w:tc>
          <w:tcPr>
            <w:tcW w:w="7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240 000,00</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72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Расходы за счет межбюджетных трансфертов на содержание и ремонт автомобильных дорог общего пользования местного значения за счет средств дорожного фонда</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04</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09</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9Д104</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240 000,00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465"/>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04</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09</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9Д104</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240 000,00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390"/>
        </w:trPr>
        <w:tc>
          <w:tcPr>
            <w:tcW w:w="2800" w:type="dxa"/>
            <w:tcBorders>
              <w:top w:val="nil"/>
              <w:left w:val="single" w:sz="4" w:space="0" w:color="000000"/>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Другие вопросы в области национальной экономики</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04</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12</w:t>
            </w:r>
          </w:p>
        </w:tc>
        <w:tc>
          <w:tcPr>
            <w:tcW w:w="7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1 000,00</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675"/>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Расходы за счет межбюджетных трансфертов на осуществление полномочий по утверждению генеральных планов поселения, правил землепользования и застройки</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04</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12</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99 0 00 03311</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45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04</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12</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99 0 00 03311</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ЖИЛИЩНО-КОММУНАЛЬНОЕ ХОЗЯЙСТВО</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05</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7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261 000,00</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13 000,00</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8 100,00</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Жилищное хозяйство</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05</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7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10 000,00</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1815"/>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Расходы за счет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05</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99 0 00 03611</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42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lastRenderedPageBreak/>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05</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99 0 00 03611</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Благоустройство</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05</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03</w:t>
            </w:r>
          </w:p>
        </w:tc>
        <w:tc>
          <w:tcPr>
            <w:tcW w:w="7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251 000,00</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13 000,00</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8 100,00</w:t>
            </w:r>
          </w:p>
        </w:tc>
      </w:tr>
      <w:tr w:rsidR="004C64C3" w:rsidRPr="004C64C3" w:rsidTr="004C64C3">
        <w:trPr>
          <w:trHeight w:val="315"/>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Прочие мероприятия по благоустройству поселений</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05</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03</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99 0 00 00200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13 000,00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13 000,00</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8 100,00</w:t>
            </w:r>
          </w:p>
        </w:tc>
      </w:tr>
      <w:tr w:rsidR="004C64C3" w:rsidRPr="004C64C3" w:rsidTr="004C64C3">
        <w:trPr>
          <w:trHeight w:val="90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05</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03</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99 0 00 00200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13 000,00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13 000,00</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8 100,00</w:t>
            </w:r>
          </w:p>
        </w:tc>
      </w:tr>
      <w:tr w:rsidR="004C64C3" w:rsidRPr="004C64C3" w:rsidTr="004C64C3">
        <w:trPr>
          <w:trHeight w:val="114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Расходы за счет межбюджетных трансфертов на осуществление полномочий по организации в границах поселения водоснабжения населения, за исключением принятия нормативных правовых актов в указанной сфере отнесенных к полномочиям муниципального района в соответствии с федеральным законодательством</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05</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03</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99 0 00 03212</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20 000,00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435"/>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05</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03</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99 0 00 03212</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20 000,00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48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Расходы за счет межбюджетных трансфертов на текущий ремонт и содержание сетей уличного освещения в границах поселения</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05</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03</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99 0 00 03262</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27 000,00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435"/>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05</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03</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99 0 00 03262</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27 000,00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495"/>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Расходы за счет межбюджетных трансфертов на оплату договоров энергоснабжения сетей уличного освещения в границах поселения</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05</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03</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99 0 00 03263</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90 000,00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45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05</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03</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99 0 00 03263</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90 000,00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1635"/>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Расходы за счет межбюджетных трансфертов на осуществление полномочий по участию в организации деятельности по накоплению (в том числе раздельному накоплению) твердых коммунальных отходов на территориях сельских поселений, за исключением принятия нормативных правовых актов в указанной сфере, отнесённых к полномочиям муниципального района в соответствии с федеральным законодательством</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05</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03</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99 0 00 03431</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48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05</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03</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99 0 00 03431</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915"/>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lastRenderedPageBreak/>
              <w:t>Расходы за счет межбюджетных трансфертов на осуществление полномочий по организации ритуальных услуг и содержанию мест захоронения, за исключением создания специализированной службы по вопросам похоронного дела</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05</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03</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99 0 00 11211</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100 000,00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48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Закупка товаров, работ и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05</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03</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99 0 00 11211</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100 000,00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СОЦИАЛЬНАЯ ПОЛИТИКА</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7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484 900,00</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484 900,00</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484 900,00</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Пенсионное обеспечение</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7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484 900,00</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484 900,00</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484 900,00</w:t>
            </w:r>
          </w:p>
        </w:tc>
      </w:tr>
      <w:tr w:rsidR="004C64C3" w:rsidRPr="004C64C3" w:rsidTr="004C64C3">
        <w:trPr>
          <w:trHeight w:val="375"/>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Доплаты к пенсиям выборных должностных лиц и муниципальных служащих</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99 0 00 00140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484 900,00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484 900,00</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484 900,00</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Социальное обеспечение и иные выплаты населению</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01</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99 0 00 00140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300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484 900,00</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484 900,00</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484 900,00</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Непрограммные направления деятельности</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7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105 000,00</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210 000,00</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Условно утверждаемые (утверждённые) расходы</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w:t>
            </w:r>
          </w:p>
        </w:tc>
        <w:tc>
          <w:tcPr>
            <w:tcW w:w="7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105 000,00</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210 000,00</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Условно утвержденные расходы</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99 0 00 99990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105 000,00</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210 000,00</w:t>
            </w:r>
          </w:p>
        </w:tc>
      </w:tr>
      <w:tr w:rsidR="004C64C3" w:rsidRPr="004C64C3" w:rsidTr="004C64C3">
        <w:trPr>
          <w:trHeight w:val="300"/>
        </w:trPr>
        <w:tc>
          <w:tcPr>
            <w:tcW w:w="2800" w:type="dxa"/>
            <w:tcBorders>
              <w:top w:val="nil"/>
              <w:left w:val="single" w:sz="4" w:space="0" w:color="000000"/>
              <w:bottom w:val="single" w:sz="4" w:space="0" w:color="000000"/>
              <w:right w:val="single" w:sz="4" w:space="0" w:color="000000"/>
            </w:tcBorders>
            <w:shd w:val="clear" w:color="auto" w:fill="auto"/>
            <w:hideMark/>
          </w:tcPr>
          <w:p w:rsidR="004C64C3" w:rsidRPr="004C64C3" w:rsidRDefault="004C64C3" w:rsidP="004C64C3">
            <w:pPr>
              <w:spacing w:after="0" w:line="240" w:lineRule="auto"/>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Иные бюджетные ассигнования</w:t>
            </w:r>
          </w:p>
        </w:tc>
        <w:tc>
          <w:tcPr>
            <w:tcW w:w="4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w:t>
            </w:r>
          </w:p>
        </w:tc>
        <w:tc>
          <w:tcPr>
            <w:tcW w:w="4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w:t>
            </w:r>
          </w:p>
        </w:tc>
        <w:tc>
          <w:tcPr>
            <w:tcW w:w="7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99 0 00 99990</w:t>
            </w:r>
          </w:p>
        </w:tc>
        <w:tc>
          <w:tcPr>
            <w:tcW w:w="4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center"/>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800</w:t>
            </w:r>
          </w:p>
        </w:tc>
        <w:tc>
          <w:tcPr>
            <w:tcW w:w="106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 </w:t>
            </w:r>
          </w:p>
        </w:tc>
        <w:tc>
          <w:tcPr>
            <w:tcW w:w="114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105 000,00</w:t>
            </w:r>
          </w:p>
        </w:tc>
        <w:tc>
          <w:tcPr>
            <w:tcW w:w="1100" w:type="dxa"/>
            <w:tcBorders>
              <w:top w:val="nil"/>
              <w:left w:val="nil"/>
              <w:bottom w:val="single" w:sz="4" w:space="0" w:color="000000"/>
              <w:right w:val="single" w:sz="4" w:space="0" w:color="000000"/>
            </w:tcBorders>
            <w:shd w:val="clear" w:color="auto" w:fill="auto"/>
            <w:vAlign w:val="center"/>
            <w:hideMark/>
          </w:tcPr>
          <w:p w:rsidR="004C64C3" w:rsidRPr="004C64C3" w:rsidRDefault="004C64C3" w:rsidP="004C64C3">
            <w:pPr>
              <w:spacing w:after="0" w:line="240" w:lineRule="auto"/>
              <w:jc w:val="right"/>
              <w:rPr>
                <w:rFonts w:ascii="Times New Roman" w:eastAsia="Times New Roman" w:hAnsi="Times New Roman" w:cs="Times New Roman"/>
                <w:color w:val="000000"/>
                <w:sz w:val="16"/>
                <w:szCs w:val="16"/>
                <w:lang w:eastAsia="ru-RU"/>
              </w:rPr>
            </w:pPr>
            <w:r w:rsidRPr="004C64C3">
              <w:rPr>
                <w:rFonts w:ascii="Times New Roman" w:eastAsia="Times New Roman" w:hAnsi="Times New Roman" w:cs="Times New Roman"/>
                <w:color w:val="000000"/>
                <w:sz w:val="16"/>
                <w:szCs w:val="16"/>
                <w:lang w:eastAsia="ru-RU"/>
              </w:rPr>
              <w:t>210 000,00</w:t>
            </w:r>
          </w:p>
        </w:tc>
      </w:tr>
      <w:tr w:rsidR="004C64C3" w:rsidRPr="004C64C3" w:rsidTr="004C64C3">
        <w:trPr>
          <w:trHeight w:val="312"/>
        </w:trPr>
        <w:tc>
          <w:tcPr>
            <w:tcW w:w="2800" w:type="dxa"/>
            <w:tcBorders>
              <w:top w:val="nil"/>
              <w:left w:val="single" w:sz="4" w:space="0" w:color="000000"/>
              <w:bottom w:val="single" w:sz="4" w:space="0" w:color="000000"/>
              <w:right w:val="single" w:sz="4" w:space="0" w:color="000000"/>
            </w:tcBorders>
            <w:shd w:val="clear" w:color="FFFFFF" w:fill="FFFFFF"/>
            <w:hideMark/>
          </w:tcPr>
          <w:p w:rsidR="004C64C3" w:rsidRPr="004C64C3" w:rsidRDefault="004C64C3" w:rsidP="004C64C3">
            <w:pPr>
              <w:spacing w:after="0" w:line="240" w:lineRule="auto"/>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ВСЕГО</w:t>
            </w:r>
          </w:p>
        </w:tc>
        <w:tc>
          <w:tcPr>
            <w:tcW w:w="460" w:type="dxa"/>
            <w:tcBorders>
              <w:top w:val="nil"/>
              <w:left w:val="nil"/>
              <w:bottom w:val="single" w:sz="4" w:space="0" w:color="000000"/>
              <w:right w:val="single" w:sz="4" w:space="0" w:color="000000"/>
            </w:tcBorders>
            <w:shd w:val="clear" w:color="FFFFFF" w:fill="FFFFFF"/>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 </w:t>
            </w:r>
          </w:p>
        </w:tc>
        <w:tc>
          <w:tcPr>
            <w:tcW w:w="740" w:type="dxa"/>
            <w:tcBorders>
              <w:top w:val="nil"/>
              <w:left w:val="nil"/>
              <w:bottom w:val="single" w:sz="4" w:space="0" w:color="000000"/>
              <w:right w:val="single" w:sz="4" w:space="0" w:color="000000"/>
            </w:tcBorders>
            <w:shd w:val="clear" w:color="FFFFFF" w:fill="FFFFFF"/>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 </w:t>
            </w:r>
          </w:p>
        </w:tc>
        <w:tc>
          <w:tcPr>
            <w:tcW w:w="440" w:type="dxa"/>
            <w:tcBorders>
              <w:top w:val="nil"/>
              <w:left w:val="nil"/>
              <w:bottom w:val="single" w:sz="4" w:space="0" w:color="000000"/>
              <w:right w:val="single" w:sz="4" w:space="0" w:color="000000"/>
            </w:tcBorders>
            <w:shd w:val="clear" w:color="FFFFFF" w:fill="FFFFFF"/>
            <w:hideMark/>
          </w:tcPr>
          <w:p w:rsidR="004C64C3" w:rsidRPr="004C64C3" w:rsidRDefault="004C64C3" w:rsidP="004C64C3">
            <w:pPr>
              <w:spacing w:after="0" w:line="240" w:lineRule="auto"/>
              <w:jc w:val="center"/>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 </w:t>
            </w:r>
          </w:p>
        </w:tc>
        <w:tc>
          <w:tcPr>
            <w:tcW w:w="106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5 659 392,74</w:t>
            </w:r>
          </w:p>
        </w:tc>
        <w:tc>
          <w:tcPr>
            <w:tcW w:w="114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4 449 187,74</w:t>
            </w:r>
          </w:p>
        </w:tc>
        <w:tc>
          <w:tcPr>
            <w:tcW w:w="1100" w:type="dxa"/>
            <w:tcBorders>
              <w:top w:val="nil"/>
              <w:left w:val="nil"/>
              <w:bottom w:val="single" w:sz="4" w:space="0" w:color="000000"/>
              <w:right w:val="single" w:sz="4" w:space="0" w:color="000000"/>
            </w:tcBorders>
            <w:shd w:val="clear" w:color="FFFFFF" w:fill="FFFFFF"/>
            <w:vAlign w:val="center"/>
            <w:hideMark/>
          </w:tcPr>
          <w:p w:rsidR="004C64C3" w:rsidRPr="004C64C3" w:rsidRDefault="004C64C3" w:rsidP="004C64C3">
            <w:pPr>
              <w:spacing w:after="0" w:line="240" w:lineRule="auto"/>
              <w:jc w:val="right"/>
              <w:rPr>
                <w:rFonts w:ascii="Times New Roman" w:eastAsia="Times New Roman" w:hAnsi="Times New Roman" w:cs="Times New Roman"/>
                <w:b/>
                <w:bCs/>
                <w:color w:val="000000"/>
                <w:sz w:val="16"/>
                <w:szCs w:val="16"/>
                <w:lang w:eastAsia="ru-RU"/>
              </w:rPr>
            </w:pPr>
            <w:r w:rsidRPr="004C64C3">
              <w:rPr>
                <w:rFonts w:ascii="Times New Roman" w:eastAsia="Times New Roman" w:hAnsi="Times New Roman" w:cs="Times New Roman"/>
                <w:b/>
                <w:bCs/>
                <w:color w:val="000000"/>
                <w:sz w:val="16"/>
                <w:szCs w:val="16"/>
                <w:lang w:eastAsia="ru-RU"/>
              </w:rPr>
              <w:t>4 449 187,74</w:t>
            </w:r>
          </w:p>
        </w:tc>
      </w:tr>
    </w:tbl>
    <w:p w:rsidR="00012E76" w:rsidRPr="00012E76" w:rsidRDefault="00012E76" w:rsidP="00012E76">
      <w:pPr>
        <w:spacing w:after="0" w:line="240" w:lineRule="auto"/>
        <w:jc w:val="center"/>
        <w:rPr>
          <w:rFonts w:ascii="Times New Roman" w:eastAsia="Times New Roman" w:hAnsi="Times New Roman" w:cs="Times New Roman"/>
          <w:sz w:val="20"/>
          <w:szCs w:val="20"/>
          <w:lang w:val="en-US" w:eastAsia="ja-JP"/>
        </w:rPr>
      </w:pPr>
    </w:p>
    <w:p w:rsidR="00CB08F5" w:rsidRDefault="00255619" w:rsidP="00255619">
      <w:pPr>
        <w:keepNext/>
        <w:spacing w:after="0" w:line="240" w:lineRule="auto"/>
        <w:jc w:val="center"/>
        <w:outlineLvl w:val="1"/>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РАЗДЕЛ ВТОРОЙ</w:t>
      </w:r>
    </w:p>
    <w:p w:rsidR="00255619" w:rsidRDefault="00255619" w:rsidP="00255619">
      <w:pPr>
        <w:keepNext/>
        <w:spacing w:after="0" w:line="240" w:lineRule="auto"/>
        <w:jc w:val="center"/>
        <w:outlineLvl w:val="1"/>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нормативные правовые акты администрации</w:t>
      </w:r>
    </w:p>
    <w:p w:rsidR="00255619" w:rsidRPr="00255619" w:rsidRDefault="00255619" w:rsidP="00255619">
      <w:pPr>
        <w:spacing w:after="0" w:line="240"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b/>
          <w:sz w:val="20"/>
          <w:szCs w:val="20"/>
          <w:lang w:eastAsia="ru-RU"/>
        </w:rPr>
        <w:t>ПОСТАНОВЛЕНИЕ</w:t>
      </w:r>
    </w:p>
    <w:p w:rsidR="00255619" w:rsidRPr="00255619" w:rsidRDefault="00255619" w:rsidP="00255619">
      <w:pPr>
        <w:keepNext/>
        <w:spacing w:after="0" w:line="240" w:lineRule="auto"/>
        <w:ind w:firstLine="720"/>
        <w:outlineLvl w:val="1"/>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 xml:space="preserve">                                              ШУÖМ</w:t>
      </w:r>
    </w:p>
    <w:p w:rsidR="00255619" w:rsidRPr="00255619" w:rsidRDefault="00255619" w:rsidP="00255619">
      <w:pPr>
        <w:spacing w:after="0" w:line="240" w:lineRule="auto"/>
        <w:rPr>
          <w:rFonts w:ascii="Times New Roman" w:eastAsia="Times New Roman" w:hAnsi="Times New Roman" w:cs="Times New Roman"/>
          <w:sz w:val="20"/>
          <w:szCs w:val="20"/>
          <w:lang w:eastAsia="ja-JP"/>
        </w:rPr>
      </w:pPr>
    </w:p>
    <w:p w:rsidR="00255619" w:rsidRPr="00255619" w:rsidRDefault="00255619" w:rsidP="00255619">
      <w:pPr>
        <w:spacing w:after="0" w:line="240" w:lineRule="auto"/>
        <w:rPr>
          <w:rFonts w:ascii="Times New Roman" w:eastAsia="Calibri" w:hAnsi="Times New Roman" w:cs="Times New Roman"/>
          <w:sz w:val="20"/>
          <w:szCs w:val="20"/>
        </w:rPr>
      </w:pPr>
      <w:r w:rsidRPr="00255619">
        <w:rPr>
          <w:rFonts w:ascii="Times New Roman" w:eastAsia="Calibri" w:hAnsi="Times New Roman" w:cs="Times New Roman"/>
          <w:sz w:val="20"/>
          <w:szCs w:val="20"/>
        </w:rPr>
        <w:t xml:space="preserve">  от 08 ноября 2024 года</w:t>
      </w:r>
      <w:r w:rsidRPr="00255619">
        <w:rPr>
          <w:rFonts w:ascii="Times New Roman" w:eastAsia="Calibri" w:hAnsi="Times New Roman" w:cs="Times New Roman"/>
          <w:sz w:val="20"/>
          <w:szCs w:val="20"/>
        </w:rPr>
        <w:tab/>
      </w:r>
      <w:r w:rsidRPr="00255619">
        <w:rPr>
          <w:rFonts w:ascii="Times New Roman" w:eastAsia="Calibri" w:hAnsi="Times New Roman" w:cs="Times New Roman"/>
          <w:sz w:val="20"/>
          <w:szCs w:val="20"/>
        </w:rPr>
        <w:tab/>
      </w:r>
      <w:r w:rsidRPr="00255619">
        <w:rPr>
          <w:rFonts w:ascii="Times New Roman" w:eastAsia="Calibri" w:hAnsi="Times New Roman" w:cs="Times New Roman"/>
          <w:sz w:val="20"/>
          <w:szCs w:val="20"/>
        </w:rPr>
        <w:tab/>
        <w:t xml:space="preserve">                           </w:t>
      </w:r>
      <w:r w:rsidRPr="00255619">
        <w:rPr>
          <w:rFonts w:ascii="Times New Roman" w:eastAsia="Calibri" w:hAnsi="Times New Roman" w:cs="Times New Roman"/>
          <w:sz w:val="20"/>
          <w:szCs w:val="20"/>
        </w:rPr>
        <w:tab/>
        <w:t xml:space="preserve">          </w:t>
      </w:r>
      <w:r w:rsidRPr="00255619">
        <w:rPr>
          <w:rFonts w:ascii="Times New Roman" w:eastAsia="Calibri" w:hAnsi="Times New Roman" w:cs="Times New Roman"/>
          <w:sz w:val="20"/>
          <w:szCs w:val="20"/>
        </w:rPr>
        <w:tab/>
        <w:t xml:space="preserve">           № 11/84</w:t>
      </w:r>
    </w:p>
    <w:p w:rsidR="00255619" w:rsidRPr="00255619" w:rsidRDefault="00255619" w:rsidP="00255619">
      <w:pPr>
        <w:keepNext/>
        <w:tabs>
          <w:tab w:val="left" w:pos="709"/>
        </w:tabs>
        <w:spacing w:after="0" w:line="240" w:lineRule="auto"/>
        <w:ind w:right="-93"/>
        <w:jc w:val="center"/>
        <w:outlineLvl w:val="2"/>
        <w:rPr>
          <w:rFonts w:ascii="Times New Roman" w:eastAsia="Times New Roman" w:hAnsi="Times New Roman" w:cs="Times New Roman"/>
          <w:bCs/>
          <w:sz w:val="20"/>
          <w:szCs w:val="20"/>
          <w:lang w:eastAsia="x-none"/>
        </w:rPr>
      </w:pPr>
      <w:r w:rsidRPr="00255619">
        <w:rPr>
          <w:rFonts w:ascii="Times New Roman" w:eastAsia="Times New Roman" w:hAnsi="Times New Roman" w:cs="Times New Roman"/>
          <w:bCs/>
          <w:sz w:val="20"/>
          <w:szCs w:val="20"/>
          <w:lang w:val="x-none" w:eastAsia="x-none"/>
        </w:rPr>
        <w:t>с.</w:t>
      </w:r>
      <w:r w:rsidRPr="00255619">
        <w:rPr>
          <w:rFonts w:ascii="Times New Roman" w:eastAsia="Times New Roman" w:hAnsi="Times New Roman" w:cs="Times New Roman"/>
          <w:bCs/>
          <w:sz w:val="20"/>
          <w:szCs w:val="20"/>
          <w:lang w:eastAsia="x-none"/>
        </w:rPr>
        <w:t xml:space="preserve"> </w:t>
      </w:r>
      <w:proofErr w:type="spellStart"/>
      <w:r w:rsidRPr="00255619">
        <w:rPr>
          <w:rFonts w:ascii="Times New Roman" w:eastAsia="Times New Roman" w:hAnsi="Times New Roman" w:cs="Times New Roman"/>
          <w:bCs/>
          <w:sz w:val="20"/>
          <w:szCs w:val="20"/>
          <w:lang w:eastAsia="x-none"/>
        </w:rPr>
        <w:t>Гагшор</w:t>
      </w:r>
      <w:proofErr w:type="spellEnd"/>
      <w:r w:rsidRPr="00255619">
        <w:rPr>
          <w:rFonts w:ascii="Times New Roman" w:eastAsia="Times New Roman" w:hAnsi="Times New Roman" w:cs="Times New Roman"/>
          <w:bCs/>
          <w:sz w:val="20"/>
          <w:szCs w:val="20"/>
          <w:lang w:eastAsia="x-none"/>
        </w:rPr>
        <w:t>, Сысольский район, Ре</w:t>
      </w:r>
      <w:proofErr w:type="spellStart"/>
      <w:r w:rsidRPr="00255619">
        <w:rPr>
          <w:rFonts w:ascii="Times New Roman" w:eastAsia="Times New Roman" w:hAnsi="Times New Roman" w:cs="Times New Roman"/>
          <w:bCs/>
          <w:sz w:val="20"/>
          <w:szCs w:val="20"/>
          <w:lang w:val="x-none" w:eastAsia="x-none"/>
        </w:rPr>
        <w:t>спублика</w:t>
      </w:r>
      <w:proofErr w:type="spellEnd"/>
      <w:r w:rsidRPr="00255619">
        <w:rPr>
          <w:rFonts w:ascii="Times New Roman" w:eastAsia="Times New Roman" w:hAnsi="Times New Roman" w:cs="Times New Roman"/>
          <w:bCs/>
          <w:sz w:val="20"/>
          <w:szCs w:val="20"/>
          <w:lang w:val="x-none" w:eastAsia="x-none"/>
        </w:rPr>
        <w:t xml:space="preserve"> Коми</w:t>
      </w:r>
    </w:p>
    <w:p w:rsidR="00255619" w:rsidRPr="00255619" w:rsidRDefault="00255619" w:rsidP="0025561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ja-JP"/>
        </w:rPr>
        <w:t>Об утверждении прогноза социально-экономического развития сельского поселения «</w:t>
      </w:r>
      <w:proofErr w:type="spellStart"/>
      <w:r w:rsidRPr="00255619">
        <w:rPr>
          <w:rFonts w:ascii="Times New Roman" w:eastAsia="Times New Roman" w:hAnsi="Times New Roman" w:cs="Times New Roman"/>
          <w:b/>
          <w:sz w:val="20"/>
          <w:szCs w:val="20"/>
          <w:lang w:eastAsia="ja-JP"/>
        </w:rPr>
        <w:t>Гагшор</w:t>
      </w:r>
      <w:proofErr w:type="spellEnd"/>
      <w:r w:rsidRPr="00255619">
        <w:rPr>
          <w:rFonts w:ascii="Times New Roman" w:eastAsia="Times New Roman" w:hAnsi="Times New Roman" w:cs="Times New Roman"/>
          <w:b/>
          <w:sz w:val="20"/>
          <w:szCs w:val="20"/>
          <w:lang w:eastAsia="ja-JP"/>
        </w:rPr>
        <w:t>» на 2025-2027 годы</w:t>
      </w:r>
    </w:p>
    <w:p w:rsidR="00255619" w:rsidRPr="00255619" w:rsidRDefault="00255619" w:rsidP="00255619">
      <w:pPr>
        <w:tabs>
          <w:tab w:val="left" w:pos="0"/>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ja-JP"/>
        </w:rPr>
      </w:pPr>
      <w:r w:rsidRPr="00255619">
        <w:rPr>
          <w:rFonts w:ascii="Times New Roman" w:eastAsia="Times New Roman" w:hAnsi="Times New Roman" w:cs="Times New Roman"/>
          <w:sz w:val="20"/>
          <w:szCs w:val="20"/>
          <w:lang w:eastAsia="ja-JP"/>
        </w:rPr>
        <w:t xml:space="preserve">В соответствии со статьей 173 Бюджетного кодекса Российской Федерации,  </w:t>
      </w:r>
    </w:p>
    <w:p w:rsidR="00255619" w:rsidRPr="00255619" w:rsidRDefault="00255619" w:rsidP="00255619">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администрация сельского поселения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постановляет:</w:t>
      </w:r>
    </w:p>
    <w:p w:rsidR="00255619" w:rsidRPr="00255619" w:rsidRDefault="00255619" w:rsidP="00255619">
      <w:pPr>
        <w:numPr>
          <w:ilvl w:val="0"/>
          <w:numId w:val="44"/>
        </w:numPr>
        <w:spacing w:after="0" w:line="240" w:lineRule="auto"/>
        <w:ind w:left="0" w:right="56" w:firstLine="0"/>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Утвердить прогноз социально-экономического развития сельского поселения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на 2025-2027 годы согласно приложению.</w:t>
      </w:r>
    </w:p>
    <w:p w:rsidR="00255619" w:rsidRPr="00255619" w:rsidRDefault="00255619" w:rsidP="00255619">
      <w:pPr>
        <w:numPr>
          <w:ilvl w:val="0"/>
          <w:numId w:val="44"/>
        </w:numPr>
        <w:spacing w:after="0" w:line="240" w:lineRule="auto"/>
        <w:ind w:left="0" w:right="56" w:firstLine="0"/>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Признать утратившим силу постановление администрации сельского поселения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 11/36 от 08.11.2023 года «</w:t>
      </w:r>
      <w:r w:rsidRPr="00255619">
        <w:rPr>
          <w:rFonts w:ascii="Times New Roman" w:eastAsia="Times New Roman" w:hAnsi="Times New Roman" w:cs="Times New Roman"/>
          <w:sz w:val="20"/>
          <w:szCs w:val="20"/>
          <w:lang w:eastAsia="ja-JP"/>
        </w:rPr>
        <w:t>Об утверждении прогноза социально-экономического развития сельского поселения «</w:t>
      </w:r>
      <w:proofErr w:type="spellStart"/>
      <w:r w:rsidRPr="00255619">
        <w:rPr>
          <w:rFonts w:ascii="Times New Roman" w:eastAsia="Times New Roman" w:hAnsi="Times New Roman" w:cs="Times New Roman"/>
          <w:sz w:val="20"/>
          <w:szCs w:val="20"/>
          <w:lang w:eastAsia="ja-JP"/>
        </w:rPr>
        <w:t>Гагшор</w:t>
      </w:r>
      <w:proofErr w:type="spellEnd"/>
      <w:r w:rsidRPr="00255619">
        <w:rPr>
          <w:rFonts w:ascii="Times New Roman" w:eastAsia="Times New Roman" w:hAnsi="Times New Roman" w:cs="Times New Roman"/>
          <w:sz w:val="20"/>
          <w:szCs w:val="20"/>
          <w:lang w:eastAsia="ja-JP"/>
        </w:rPr>
        <w:t>» на 2024-2026 годы».</w:t>
      </w:r>
    </w:p>
    <w:p w:rsidR="00255619" w:rsidRPr="00255619" w:rsidRDefault="00255619" w:rsidP="00255619">
      <w:pPr>
        <w:spacing w:after="0" w:line="240" w:lineRule="auto"/>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3. Постановление вступает в силу со дня его подписания.</w:t>
      </w:r>
    </w:p>
    <w:p w:rsidR="00255619" w:rsidRPr="00255619" w:rsidRDefault="00255619" w:rsidP="00255619">
      <w:pPr>
        <w:shd w:val="clear" w:color="auto" w:fill="FFFFFF"/>
        <w:spacing w:after="0" w:line="273" w:lineRule="atLeast"/>
        <w:ind w:right="-1"/>
        <w:jc w:val="both"/>
        <w:rPr>
          <w:rFonts w:ascii="Times New Roman" w:eastAsia="Times New Roman" w:hAnsi="Times New Roman" w:cs="Times New Roman"/>
          <w:color w:val="000000"/>
          <w:sz w:val="20"/>
          <w:szCs w:val="20"/>
          <w:lang w:eastAsia="x-none"/>
        </w:rPr>
      </w:pPr>
    </w:p>
    <w:p w:rsidR="00255619" w:rsidRPr="00255619" w:rsidRDefault="00255619" w:rsidP="00255619">
      <w:pPr>
        <w:autoSpaceDE w:val="0"/>
        <w:autoSpaceDN w:val="0"/>
        <w:adjustRightInd w:val="0"/>
        <w:spacing w:after="0" w:line="240" w:lineRule="auto"/>
        <w:ind w:right="-1" w:firstLine="567"/>
        <w:jc w:val="both"/>
        <w:outlineLvl w:val="0"/>
        <w:rPr>
          <w:rFonts w:ascii="Times New Roman" w:eastAsia="Times New Roman" w:hAnsi="Times New Roman" w:cs="Times New Roman"/>
          <w:b/>
          <w:bCs/>
          <w:color w:val="000000"/>
          <w:sz w:val="20"/>
          <w:szCs w:val="20"/>
          <w:lang w:eastAsia="ru-RU"/>
        </w:rPr>
      </w:pPr>
      <w:r w:rsidRPr="00255619">
        <w:rPr>
          <w:rFonts w:ascii="Times New Roman" w:eastAsia="Times New Roman" w:hAnsi="Times New Roman" w:cs="Times New Roman"/>
          <w:bCs/>
          <w:sz w:val="20"/>
          <w:szCs w:val="20"/>
          <w:lang w:eastAsia="ru-RU"/>
        </w:rPr>
        <w:t>Глава сельского поселения «</w:t>
      </w:r>
      <w:proofErr w:type="spellStart"/>
      <w:proofErr w:type="gramStart"/>
      <w:r w:rsidRPr="00255619">
        <w:rPr>
          <w:rFonts w:ascii="Times New Roman" w:eastAsia="Times New Roman" w:hAnsi="Times New Roman" w:cs="Times New Roman"/>
          <w:bCs/>
          <w:sz w:val="20"/>
          <w:szCs w:val="20"/>
          <w:lang w:eastAsia="ru-RU"/>
        </w:rPr>
        <w:t>Гагшор</w:t>
      </w:r>
      <w:proofErr w:type="spellEnd"/>
      <w:r w:rsidRPr="00255619">
        <w:rPr>
          <w:rFonts w:ascii="Times New Roman" w:eastAsia="Times New Roman" w:hAnsi="Times New Roman" w:cs="Times New Roman"/>
          <w:bCs/>
          <w:sz w:val="20"/>
          <w:szCs w:val="20"/>
          <w:lang w:eastAsia="ru-RU"/>
        </w:rPr>
        <w:t xml:space="preserve">»   </w:t>
      </w:r>
      <w:proofErr w:type="gramEnd"/>
      <w:r w:rsidRPr="00255619">
        <w:rPr>
          <w:rFonts w:ascii="Times New Roman" w:eastAsia="Times New Roman" w:hAnsi="Times New Roman" w:cs="Times New Roman"/>
          <w:bCs/>
          <w:sz w:val="20"/>
          <w:szCs w:val="20"/>
          <w:lang w:eastAsia="ru-RU"/>
        </w:rPr>
        <w:t xml:space="preserve">                                   </w:t>
      </w:r>
      <w:proofErr w:type="spellStart"/>
      <w:r w:rsidRPr="00255619">
        <w:rPr>
          <w:rFonts w:ascii="Times New Roman" w:eastAsia="Times New Roman" w:hAnsi="Times New Roman" w:cs="Times New Roman"/>
          <w:bCs/>
          <w:sz w:val="20"/>
          <w:szCs w:val="20"/>
          <w:lang w:eastAsia="ru-RU"/>
        </w:rPr>
        <w:t>В.И.Наумович</w:t>
      </w:r>
      <w:proofErr w:type="spellEnd"/>
      <w:r w:rsidRPr="00255619">
        <w:rPr>
          <w:rFonts w:ascii="Times New Roman" w:eastAsia="Times New Roman" w:hAnsi="Times New Roman" w:cs="Times New Roman"/>
          <w:b/>
          <w:bCs/>
          <w:color w:val="000000"/>
          <w:sz w:val="20"/>
          <w:szCs w:val="20"/>
          <w:lang w:eastAsia="ru-RU"/>
        </w:rPr>
        <w:t xml:space="preserve">     </w:t>
      </w:r>
    </w:p>
    <w:p w:rsidR="00255619" w:rsidRPr="00255619" w:rsidRDefault="00255619" w:rsidP="00255619">
      <w:pPr>
        <w:autoSpaceDE w:val="0"/>
        <w:autoSpaceDN w:val="0"/>
        <w:adjustRightInd w:val="0"/>
        <w:spacing w:after="0" w:line="240" w:lineRule="auto"/>
        <w:ind w:right="-1" w:firstLine="284"/>
        <w:jc w:val="both"/>
        <w:outlineLvl w:val="0"/>
        <w:rPr>
          <w:rFonts w:ascii="Times New Roman" w:eastAsia="Times New Roman" w:hAnsi="Times New Roman" w:cs="Times New Roman"/>
          <w:b/>
          <w:bCs/>
          <w:color w:val="000000"/>
          <w:sz w:val="20"/>
          <w:szCs w:val="20"/>
          <w:lang w:eastAsia="ru-RU"/>
        </w:rPr>
      </w:pPr>
    </w:p>
    <w:p w:rsidR="00255619" w:rsidRPr="00255619" w:rsidRDefault="00255619" w:rsidP="00255619">
      <w:pPr>
        <w:autoSpaceDE w:val="0"/>
        <w:autoSpaceDN w:val="0"/>
        <w:adjustRightInd w:val="0"/>
        <w:spacing w:after="0" w:line="240" w:lineRule="auto"/>
        <w:ind w:right="-1" w:firstLine="284"/>
        <w:jc w:val="both"/>
        <w:outlineLvl w:val="0"/>
        <w:rPr>
          <w:rFonts w:ascii="Times New Roman" w:eastAsia="Times New Roman" w:hAnsi="Times New Roman" w:cs="Times New Roman"/>
          <w:b/>
          <w:bCs/>
          <w:sz w:val="20"/>
          <w:szCs w:val="20"/>
          <w:lang w:eastAsia="ru-RU"/>
        </w:rPr>
      </w:pPr>
      <w:r w:rsidRPr="00255619">
        <w:rPr>
          <w:rFonts w:ascii="Times New Roman" w:eastAsia="Times New Roman" w:hAnsi="Times New Roman" w:cs="Times New Roman"/>
          <w:b/>
          <w:bCs/>
          <w:color w:val="000000"/>
          <w:sz w:val="20"/>
          <w:szCs w:val="20"/>
          <w:lang w:eastAsia="ru-RU"/>
        </w:rPr>
        <w:t xml:space="preserve">                        </w:t>
      </w:r>
      <w:r w:rsidRPr="00255619">
        <w:rPr>
          <w:rFonts w:ascii="Times New Roman" w:eastAsia="Times New Roman" w:hAnsi="Times New Roman" w:cs="Times New Roman"/>
          <w:sz w:val="20"/>
          <w:szCs w:val="20"/>
          <w:lang w:eastAsia="ru-RU"/>
        </w:rPr>
        <w:t xml:space="preserve">                                                                                     Приложение</w:t>
      </w:r>
    </w:p>
    <w:p w:rsidR="00255619" w:rsidRPr="00255619" w:rsidRDefault="00255619" w:rsidP="00255619">
      <w:pPr>
        <w:shd w:val="clear" w:color="auto" w:fill="FFFFFF"/>
        <w:spacing w:after="0" w:line="240" w:lineRule="auto"/>
        <w:jc w:val="right"/>
        <w:rPr>
          <w:rFonts w:ascii="Times New Roman" w:eastAsia="Times New Roman" w:hAnsi="Times New Roman" w:cs="Times New Roman"/>
          <w:sz w:val="20"/>
          <w:szCs w:val="20"/>
          <w:lang w:eastAsia="ru-RU"/>
        </w:rPr>
      </w:pPr>
      <w:r w:rsidRPr="00255619">
        <w:rPr>
          <w:rFonts w:ascii="Times New Roman" w:eastAsia="Times New Roman" w:hAnsi="Times New Roman" w:cs="Times New Roman"/>
          <w:spacing w:val="2"/>
          <w:sz w:val="20"/>
          <w:szCs w:val="20"/>
          <w:lang w:eastAsia="ru-RU"/>
        </w:rPr>
        <w:t xml:space="preserve">к постановлению </w:t>
      </w:r>
      <w:r w:rsidRPr="00255619">
        <w:rPr>
          <w:rFonts w:ascii="Times New Roman" w:eastAsia="Times New Roman" w:hAnsi="Times New Roman" w:cs="Times New Roman"/>
          <w:sz w:val="20"/>
          <w:szCs w:val="20"/>
          <w:lang w:eastAsia="ru-RU"/>
        </w:rPr>
        <w:t xml:space="preserve">администрации </w:t>
      </w:r>
    </w:p>
    <w:p w:rsidR="00255619" w:rsidRPr="00255619" w:rsidRDefault="00255619" w:rsidP="00255619">
      <w:pPr>
        <w:shd w:val="clear" w:color="auto" w:fill="FFFFFF"/>
        <w:spacing w:after="0" w:line="240"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lastRenderedPageBreak/>
        <w:t xml:space="preserve">                                                                               сельского поселения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xml:space="preserve">»  </w:t>
      </w:r>
    </w:p>
    <w:p w:rsidR="00255619" w:rsidRPr="00255619" w:rsidRDefault="00255619" w:rsidP="00255619">
      <w:pPr>
        <w:shd w:val="clear" w:color="auto" w:fill="FFFFFF"/>
        <w:spacing w:after="0" w:line="240"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                                                                              от 08 ноября</w:t>
      </w:r>
      <w:r w:rsidRPr="00255619">
        <w:rPr>
          <w:rFonts w:ascii="Times New Roman" w:eastAsia="Times New Roman" w:hAnsi="Times New Roman" w:cs="Times New Roman"/>
          <w:b/>
          <w:sz w:val="20"/>
          <w:szCs w:val="20"/>
          <w:lang w:eastAsia="ru-RU"/>
        </w:rPr>
        <w:t xml:space="preserve"> </w:t>
      </w:r>
      <w:r w:rsidRPr="00255619">
        <w:rPr>
          <w:rFonts w:ascii="Times New Roman" w:eastAsia="Times New Roman" w:hAnsi="Times New Roman" w:cs="Times New Roman"/>
          <w:sz w:val="20"/>
          <w:szCs w:val="20"/>
          <w:lang w:eastAsia="ru-RU"/>
        </w:rPr>
        <w:t>2024 г. № 11/84</w:t>
      </w:r>
    </w:p>
    <w:p w:rsidR="00255619" w:rsidRPr="00255619" w:rsidRDefault="00255619" w:rsidP="00255619">
      <w:pPr>
        <w:spacing w:after="0" w:line="240"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ПРОГНОЗ</w:t>
      </w:r>
    </w:p>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 xml:space="preserve">социально-экономического развития </w:t>
      </w:r>
    </w:p>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сельского поселения «</w:t>
      </w:r>
      <w:proofErr w:type="spellStart"/>
      <w:r w:rsidRPr="00255619">
        <w:rPr>
          <w:rFonts w:ascii="Times New Roman" w:eastAsia="Times New Roman" w:hAnsi="Times New Roman" w:cs="Times New Roman"/>
          <w:b/>
          <w:sz w:val="20"/>
          <w:szCs w:val="20"/>
          <w:lang w:eastAsia="ru-RU"/>
        </w:rPr>
        <w:t>Гагшор</w:t>
      </w:r>
      <w:proofErr w:type="spellEnd"/>
      <w:r w:rsidRPr="00255619">
        <w:rPr>
          <w:rFonts w:ascii="Times New Roman" w:eastAsia="Times New Roman" w:hAnsi="Times New Roman" w:cs="Times New Roman"/>
          <w:b/>
          <w:sz w:val="20"/>
          <w:szCs w:val="20"/>
          <w:lang w:eastAsia="ru-RU"/>
        </w:rPr>
        <w:t xml:space="preserve">» на 2025-2027 годы. </w:t>
      </w:r>
    </w:p>
    <w:p w:rsidR="00255619" w:rsidRPr="00255619" w:rsidRDefault="00255619" w:rsidP="00255619">
      <w:pPr>
        <w:spacing w:after="0" w:line="276" w:lineRule="auto"/>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ab/>
        <w:t>Прогноз социально-экономического развития подготовлен на основании Бюджетного кодекса Российской Федерации, Положения о бюджетном процессе в сельском поселении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статистических данных.</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Рассматриваемый вариант прогноза, предлагаемый для разработки местного бюджета на 2025-2027 годы – умеренно пессимистичный, ориентируемый на сохранение основных показателей экономики муниципального образования к концу 2024 года до текущего уровня. </w:t>
      </w:r>
    </w:p>
    <w:p w:rsidR="00255619" w:rsidRPr="00255619" w:rsidRDefault="00255619" w:rsidP="00255619">
      <w:pPr>
        <w:numPr>
          <w:ilvl w:val="0"/>
          <w:numId w:val="43"/>
        </w:num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Демография и показатели уровня жизни населения</w:t>
      </w:r>
    </w:p>
    <w:p w:rsidR="00255619" w:rsidRPr="00255619" w:rsidRDefault="00255619" w:rsidP="00255619">
      <w:pPr>
        <w:spacing w:after="0" w:line="276" w:lineRule="auto"/>
        <w:ind w:firstLine="708"/>
        <w:jc w:val="both"/>
        <w:rPr>
          <w:rFonts w:ascii="Times New Roman" w:eastAsia="Times New Roman" w:hAnsi="Times New Roman" w:cs="Times New Roman"/>
          <w:color w:val="FF0000"/>
          <w:sz w:val="20"/>
          <w:szCs w:val="20"/>
          <w:lang w:eastAsia="ru-RU"/>
        </w:rPr>
      </w:pPr>
      <w:r w:rsidRPr="00255619">
        <w:rPr>
          <w:rFonts w:ascii="Times New Roman" w:eastAsia="Times New Roman" w:hAnsi="Times New Roman" w:cs="Times New Roman"/>
          <w:sz w:val="20"/>
          <w:szCs w:val="20"/>
          <w:lang w:eastAsia="ru-RU"/>
        </w:rPr>
        <w:t>Сельское поселение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xml:space="preserve">», административный центр – с.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расположено в 124 км. от г. Сыктывкара и в 39 км от районного центра с. Визинга. Численность населения на 01.01.2024 составляет 492 человека.</w:t>
      </w:r>
      <w:r w:rsidRPr="00255619">
        <w:rPr>
          <w:rFonts w:ascii="Times New Roman" w:eastAsia="Times New Roman" w:hAnsi="Times New Roman" w:cs="Times New Roman"/>
          <w:color w:val="FF0000"/>
          <w:sz w:val="20"/>
          <w:szCs w:val="20"/>
          <w:lang w:eastAsia="ru-RU"/>
        </w:rPr>
        <w:t xml:space="preserve">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За 10 месяцев 2024 года родились 0 детей, умерло 7 человек. Естественная убыль населения за 10 месяцев составила минус 4 человека.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Возрастная структура населения:</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численность населения в трудоспособном возрасте – 247 человек (50,2 %);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детей всего – 51 человек (10,3 %);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 пенсионеров по старости и инвалидности – 198 человек (39,5 %).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Из-за ограниченного спектра возможностей трудоустройства происходит интенсивная миграция конкурентоспособной части населения.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Доходы населения низкие, на уровне прожиточного уровня. Основным источником доходов населения являются пенсионные выплаты и доходы, получаемые по месту работы, - это заработная плата и выплаты социального характера, рост которых, по-прежнему является важнейшим фактором обеспечения повышения жизненного уровня населения.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Доля неработающего населения в сельском поселении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в трудоспособном возрасте высока, что не может не сказываться отрицательно на социально-экономической сфере поселения, что ведет в свою очередь, к тому, что бюджет сельского поселения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недополучает денежные средства, которые формируются за счет поступления от НДФЛ, занятых в организациях поселения работающих.</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Таким образом, проведенный анализ демографического потенциала сельского поселения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и вопросов занятости трудоспособного населения показывает, что затронутые проблемы являются сложными и весьма противоречивыми, тесно связаны с экономикой и бюджетом сельского поселения, и их необходимо учитывать при решении задач комплексного территориального развития.</w:t>
      </w:r>
    </w:p>
    <w:p w:rsidR="00255619" w:rsidRPr="00255619" w:rsidRDefault="00255619" w:rsidP="00255619">
      <w:pPr>
        <w:spacing w:after="0" w:line="276" w:lineRule="auto"/>
        <w:ind w:firstLine="708"/>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lastRenderedPageBreak/>
        <w:t>2. Социально-экономическое развитие поселения</w:t>
      </w:r>
    </w:p>
    <w:p w:rsidR="00255619" w:rsidRPr="00255619" w:rsidRDefault="00255619" w:rsidP="00255619">
      <w:pPr>
        <w:shd w:val="clear" w:color="auto" w:fill="FFFFFF"/>
        <w:spacing w:before="274" w:after="0" w:line="274" w:lineRule="exact"/>
        <w:ind w:firstLine="878"/>
        <w:jc w:val="both"/>
        <w:rPr>
          <w:rFonts w:ascii="Times New Roman" w:eastAsia="Times New Roman" w:hAnsi="Times New Roman" w:cs="Times New Roman"/>
          <w:sz w:val="20"/>
          <w:szCs w:val="20"/>
          <w:lang w:eastAsia="ja-JP"/>
        </w:rPr>
      </w:pPr>
      <w:r w:rsidRPr="00255619">
        <w:rPr>
          <w:rFonts w:ascii="Times New Roman" w:eastAsia="Times New Roman" w:hAnsi="Times New Roman" w:cs="Times New Roman"/>
          <w:color w:val="000000"/>
          <w:sz w:val="20"/>
          <w:szCs w:val="20"/>
          <w:lang w:eastAsia="ja-JP"/>
        </w:rPr>
        <w:t xml:space="preserve">Социальная инфраструктура сельского поселения представлена следующими </w:t>
      </w:r>
      <w:r w:rsidRPr="00255619">
        <w:rPr>
          <w:rFonts w:ascii="Times New Roman" w:eastAsia="Times New Roman" w:hAnsi="Times New Roman" w:cs="Times New Roman"/>
          <w:color w:val="000000"/>
          <w:spacing w:val="-3"/>
          <w:sz w:val="20"/>
          <w:szCs w:val="20"/>
          <w:lang w:eastAsia="ja-JP"/>
        </w:rPr>
        <w:t>учреждениями:</w:t>
      </w:r>
    </w:p>
    <w:p w:rsidR="00255619" w:rsidRPr="00255619" w:rsidRDefault="00255619" w:rsidP="00255619">
      <w:pPr>
        <w:spacing w:after="0" w:line="240" w:lineRule="auto"/>
        <w:rPr>
          <w:rFonts w:ascii="Times New Roman" w:eastAsia="Times New Roman" w:hAnsi="Times New Roman" w:cs="Times New Roman"/>
          <w:sz w:val="20"/>
          <w:szCs w:val="20"/>
          <w:u w:val="single"/>
          <w:lang w:eastAsia="ja-JP"/>
        </w:rPr>
      </w:pPr>
      <w:r w:rsidRPr="00255619">
        <w:rPr>
          <w:rFonts w:ascii="Times New Roman" w:eastAsia="Times New Roman" w:hAnsi="Times New Roman" w:cs="Times New Roman"/>
          <w:b/>
          <w:sz w:val="20"/>
          <w:szCs w:val="20"/>
          <w:lang w:eastAsia="ja-JP"/>
        </w:rPr>
        <w:t xml:space="preserve">      </w:t>
      </w:r>
      <w:r w:rsidRPr="00255619">
        <w:rPr>
          <w:rFonts w:ascii="Times New Roman" w:eastAsia="Times New Roman" w:hAnsi="Times New Roman" w:cs="Times New Roman"/>
          <w:sz w:val="20"/>
          <w:szCs w:val="20"/>
          <w:u w:val="single"/>
          <w:lang w:eastAsia="ja-JP"/>
        </w:rPr>
        <w:t xml:space="preserve">с. </w:t>
      </w:r>
      <w:proofErr w:type="spellStart"/>
      <w:r w:rsidRPr="00255619">
        <w:rPr>
          <w:rFonts w:ascii="Times New Roman" w:eastAsia="Times New Roman" w:hAnsi="Times New Roman" w:cs="Times New Roman"/>
          <w:sz w:val="20"/>
          <w:szCs w:val="20"/>
          <w:u w:val="single"/>
          <w:lang w:eastAsia="ja-JP"/>
        </w:rPr>
        <w:t>Гагшор</w:t>
      </w:r>
      <w:proofErr w:type="spellEnd"/>
      <w:r w:rsidRPr="00255619">
        <w:rPr>
          <w:rFonts w:ascii="Times New Roman" w:eastAsia="Times New Roman" w:hAnsi="Times New Roman" w:cs="Times New Roman"/>
          <w:sz w:val="20"/>
          <w:szCs w:val="20"/>
          <w:u w:val="single"/>
          <w:lang w:eastAsia="ja-JP"/>
        </w:rPr>
        <w:t>:</w:t>
      </w:r>
    </w:p>
    <w:p w:rsidR="00255619" w:rsidRPr="00255619" w:rsidRDefault="00255619" w:rsidP="00255619">
      <w:pPr>
        <w:spacing w:after="0" w:line="240" w:lineRule="auto"/>
        <w:rPr>
          <w:rFonts w:ascii="Times New Roman" w:eastAsia="Times New Roman" w:hAnsi="Times New Roman" w:cs="Times New Roman"/>
          <w:sz w:val="20"/>
          <w:szCs w:val="20"/>
          <w:lang w:eastAsia="ja-JP"/>
        </w:rPr>
      </w:pPr>
      <w:r w:rsidRPr="00255619">
        <w:rPr>
          <w:rFonts w:ascii="Times New Roman" w:eastAsia="Times New Roman" w:hAnsi="Times New Roman" w:cs="Times New Roman"/>
          <w:sz w:val="20"/>
          <w:szCs w:val="20"/>
          <w:lang w:eastAsia="ja-JP"/>
        </w:rPr>
        <w:t xml:space="preserve">      -  администрация сельского поселения «</w:t>
      </w:r>
      <w:proofErr w:type="spellStart"/>
      <w:r w:rsidRPr="00255619">
        <w:rPr>
          <w:rFonts w:ascii="Times New Roman" w:eastAsia="Times New Roman" w:hAnsi="Times New Roman" w:cs="Times New Roman"/>
          <w:sz w:val="20"/>
          <w:szCs w:val="20"/>
          <w:lang w:eastAsia="ja-JP"/>
        </w:rPr>
        <w:t>Гагшор</w:t>
      </w:r>
      <w:proofErr w:type="spellEnd"/>
      <w:r w:rsidRPr="00255619">
        <w:rPr>
          <w:rFonts w:ascii="Times New Roman" w:eastAsia="Times New Roman" w:hAnsi="Times New Roman" w:cs="Times New Roman"/>
          <w:sz w:val="20"/>
          <w:szCs w:val="20"/>
          <w:lang w:eastAsia="ja-JP"/>
        </w:rPr>
        <w:t xml:space="preserve">»                  </w:t>
      </w:r>
    </w:p>
    <w:p w:rsidR="00255619" w:rsidRPr="00255619" w:rsidRDefault="00255619" w:rsidP="00255619">
      <w:pPr>
        <w:spacing w:after="0" w:line="240" w:lineRule="auto"/>
        <w:rPr>
          <w:rFonts w:ascii="Times New Roman" w:eastAsia="Times New Roman" w:hAnsi="Times New Roman" w:cs="Times New Roman"/>
          <w:sz w:val="20"/>
          <w:szCs w:val="20"/>
          <w:lang w:eastAsia="ja-JP"/>
        </w:rPr>
      </w:pPr>
      <w:r w:rsidRPr="00255619">
        <w:rPr>
          <w:rFonts w:ascii="Times New Roman" w:eastAsia="Times New Roman" w:hAnsi="Times New Roman" w:cs="Times New Roman"/>
          <w:sz w:val="20"/>
          <w:szCs w:val="20"/>
          <w:lang w:eastAsia="ja-JP"/>
        </w:rPr>
        <w:t xml:space="preserve">      -  дом культуры                                                                          </w:t>
      </w:r>
    </w:p>
    <w:p w:rsidR="00255619" w:rsidRPr="00255619" w:rsidRDefault="00255619" w:rsidP="00255619">
      <w:pPr>
        <w:spacing w:after="0" w:line="240" w:lineRule="auto"/>
        <w:rPr>
          <w:rFonts w:ascii="Times New Roman" w:eastAsia="Times New Roman" w:hAnsi="Times New Roman" w:cs="Times New Roman"/>
          <w:sz w:val="20"/>
          <w:szCs w:val="20"/>
          <w:lang w:eastAsia="ja-JP"/>
        </w:rPr>
      </w:pPr>
      <w:r w:rsidRPr="00255619">
        <w:rPr>
          <w:rFonts w:ascii="Times New Roman" w:eastAsia="Times New Roman" w:hAnsi="Times New Roman" w:cs="Times New Roman"/>
          <w:sz w:val="20"/>
          <w:szCs w:val="20"/>
          <w:lang w:eastAsia="ja-JP"/>
        </w:rPr>
        <w:t xml:space="preserve">      -  </w:t>
      </w:r>
      <w:proofErr w:type="spellStart"/>
      <w:r w:rsidRPr="00255619">
        <w:rPr>
          <w:rFonts w:ascii="Times New Roman" w:eastAsia="Times New Roman" w:hAnsi="Times New Roman" w:cs="Times New Roman"/>
          <w:sz w:val="20"/>
          <w:szCs w:val="20"/>
          <w:lang w:eastAsia="ja-JP"/>
        </w:rPr>
        <w:t>фельдшерско</w:t>
      </w:r>
      <w:proofErr w:type="spellEnd"/>
      <w:r w:rsidRPr="00255619">
        <w:rPr>
          <w:rFonts w:ascii="Times New Roman" w:eastAsia="Times New Roman" w:hAnsi="Times New Roman" w:cs="Times New Roman"/>
          <w:sz w:val="20"/>
          <w:szCs w:val="20"/>
          <w:lang w:eastAsia="ja-JP"/>
        </w:rPr>
        <w:t xml:space="preserve"> – акушерский пункт                                        </w:t>
      </w:r>
    </w:p>
    <w:p w:rsidR="00255619" w:rsidRPr="00255619" w:rsidRDefault="00255619" w:rsidP="00255619">
      <w:pPr>
        <w:spacing w:after="0" w:line="240" w:lineRule="auto"/>
        <w:rPr>
          <w:rFonts w:ascii="Times New Roman" w:eastAsia="Times New Roman" w:hAnsi="Times New Roman" w:cs="Times New Roman"/>
          <w:sz w:val="20"/>
          <w:szCs w:val="20"/>
          <w:lang w:eastAsia="ja-JP"/>
        </w:rPr>
      </w:pPr>
      <w:r w:rsidRPr="00255619">
        <w:rPr>
          <w:rFonts w:ascii="Times New Roman" w:eastAsia="Times New Roman" w:hAnsi="Times New Roman" w:cs="Times New Roman"/>
          <w:sz w:val="20"/>
          <w:szCs w:val="20"/>
          <w:lang w:eastAsia="ja-JP"/>
        </w:rPr>
        <w:t xml:space="preserve">      -  библиотека                                                                               </w:t>
      </w:r>
    </w:p>
    <w:p w:rsidR="00255619" w:rsidRPr="00255619" w:rsidRDefault="00255619" w:rsidP="00255619">
      <w:pPr>
        <w:spacing w:after="0" w:line="240" w:lineRule="auto"/>
        <w:rPr>
          <w:rFonts w:ascii="Times New Roman" w:eastAsia="Times New Roman" w:hAnsi="Times New Roman" w:cs="Times New Roman"/>
          <w:sz w:val="20"/>
          <w:szCs w:val="20"/>
          <w:lang w:eastAsia="ja-JP"/>
        </w:rPr>
      </w:pPr>
      <w:r w:rsidRPr="00255619">
        <w:rPr>
          <w:rFonts w:ascii="Times New Roman" w:eastAsia="Times New Roman" w:hAnsi="Times New Roman" w:cs="Times New Roman"/>
          <w:sz w:val="20"/>
          <w:szCs w:val="20"/>
          <w:lang w:eastAsia="ja-JP"/>
        </w:rPr>
        <w:t xml:space="preserve">      -  отделение связи                                                                      </w:t>
      </w:r>
    </w:p>
    <w:p w:rsidR="00255619" w:rsidRPr="00255619" w:rsidRDefault="00255619" w:rsidP="00255619">
      <w:pPr>
        <w:spacing w:after="0" w:line="240" w:lineRule="auto"/>
        <w:rPr>
          <w:rFonts w:ascii="Times New Roman" w:eastAsia="Times New Roman" w:hAnsi="Times New Roman" w:cs="Times New Roman"/>
          <w:sz w:val="20"/>
          <w:szCs w:val="20"/>
          <w:lang w:eastAsia="ja-JP"/>
        </w:rPr>
      </w:pPr>
      <w:r w:rsidRPr="00255619">
        <w:rPr>
          <w:rFonts w:ascii="Times New Roman" w:eastAsia="Times New Roman" w:hAnsi="Times New Roman" w:cs="Times New Roman"/>
          <w:sz w:val="20"/>
          <w:szCs w:val="20"/>
          <w:lang w:eastAsia="ja-JP"/>
        </w:rPr>
        <w:t xml:space="preserve">      -  АТС                                                                                              </w:t>
      </w:r>
    </w:p>
    <w:p w:rsidR="00255619" w:rsidRPr="00255619" w:rsidRDefault="00255619" w:rsidP="00255619">
      <w:pPr>
        <w:spacing w:after="0" w:line="240" w:lineRule="auto"/>
        <w:rPr>
          <w:rFonts w:ascii="Times New Roman" w:eastAsia="Times New Roman" w:hAnsi="Times New Roman" w:cs="Times New Roman"/>
          <w:sz w:val="20"/>
          <w:szCs w:val="20"/>
          <w:lang w:eastAsia="ja-JP"/>
        </w:rPr>
      </w:pPr>
      <w:r w:rsidRPr="00255619">
        <w:rPr>
          <w:rFonts w:ascii="Times New Roman" w:eastAsia="Times New Roman" w:hAnsi="Times New Roman" w:cs="Times New Roman"/>
          <w:sz w:val="20"/>
          <w:szCs w:val="20"/>
          <w:lang w:eastAsia="ja-JP"/>
        </w:rPr>
        <w:t xml:space="preserve">      -  магазин ПО «</w:t>
      </w:r>
      <w:proofErr w:type="spellStart"/>
      <w:r w:rsidRPr="00255619">
        <w:rPr>
          <w:rFonts w:ascii="Times New Roman" w:eastAsia="Times New Roman" w:hAnsi="Times New Roman" w:cs="Times New Roman"/>
          <w:sz w:val="20"/>
          <w:szCs w:val="20"/>
          <w:lang w:eastAsia="ja-JP"/>
        </w:rPr>
        <w:t>Югор</w:t>
      </w:r>
      <w:proofErr w:type="spellEnd"/>
      <w:r w:rsidRPr="00255619">
        <w:rPr>
          <w:rFonts w:ascii="Times New Roman" w:eastAsia="Times New Roman" w:hAnsi="Times New Roman" w:cs="Times New Roman"/>
          <w:sz w:val="20"/>
          <w:szCs w:val="20"/>
          <w:lang w:eastAsia="ja-JP"/>
        </w:rPr>
        <w:t xml:space="preserve">»                                                                      </w:t>
      </w:r>
    </w:p>
    <w:p w:rsidR="00255619" w:rsidRPr="00255619" w:rsidRDefault="00255619" w:rsidP="00255619">
      <w:pPr>
        <w:spacing w:after="0" w:line="240" w:lineRule="auto"/>
        <w:rPr>
          <w:rFonts w:ascii="Times New Roman" w:eastAsia="Times New Roman" w:hAnsi="Times New Roman" w:cs="Times New Roman"/>
          <w:sz w:val="20"/>
          <w:szCs w:val="20"/>
          <w:lang w:eastAsia="ja-JP"/>
        </w:rPr>
      </w:pPr>
      <w:r w:rsidRPr="00255619">
        <w:rPr>
          <w:rFonts w:ascii="Times New Roman" w:eastAsia="Times New Roman" w:hAnsi="Times New Roman" w:cs="Times New Roman"/>
          <w:sz w:val="20"/>
          <w:szCs w:val="20"/>
          <w:lang w:eastAsia="ja-JP"/>
        </w:rPr>
        <w:t xml:space="preserve">   </w:t>
      </w:r>
      <w:r w:rsidRPr="00255619">
        <w:rPr>
          <w:rFonts w:ascii="Times New Roman" w:eastAsia="Times New Roman" w:hAnsi="Times New Roman" w:cs="Times New Roman"/>
          <w:sz w:val="20"/>
          <w:szCs w:val="20"/>
          <w:u w:val="single"/>
          <w:lang w:eastAsia="ja-JP"/>
        </w:rPr>
        <w:t>п. Бортом:</w:t>
      </w:r>
    </w:p>
    <w:p w:rsidR="00255619" w:rsidRPr="00255619" w:rsidRDefault="00255619" w:rsidP="00255619">
      <w:pPr>
        <w:spacing w:after="0" w:line="240" w:lineRule="auto"/>
        <w:rPr>
          <w:rFonts w:ascii="Times New Roman" w:eastAsia="Times New Roman" w:hAnsi="Times New Roman" w:cs="Times New Roman"/>
          <w:sz w:val="20"/>
          <w:szCs w:val="20"/>
          <w:lang w:eastAsia="ja-JP"/>
        </w:rPr>
      </w:pPr>
      <w:r w:rsidRPr="00255619">
        <w:rPr>
          <w:rFonts w:ascii="Times New Roman" w:eastAsia="Times New Roman" w:hAnsi="Times New Roman" w:cs="Times New Roman"/>
          <w:sz w:val="20"/>
          <w:szCs w:val="20"/>
          <w:lang w:eastAsia="ja-JP"/>
        </w:rPr>
        <w:t xml:space="preserve">      -  клуб – библиотека                                                                 </w:t>
      </w:r>
    </w:p>
    <w:p w:rsidR="00255619" w:rsidRPr="00255619" w:rsidRDefault="00255619" w:rsidP="00255619">
      <w:pPr>
        <w:spacing w:after="0" w:line="240" w:lineRule="auto"/>
        <w:rPr>
          <w:rFonts w:ascii="Times New Roman" w:eastAsia="Times New Roman" w:hAnsi="Times New Roman" w:cs="Times New Roman"/>
          <w:sz w:val="20"/>
          <w:szCs w:val="20"/>
          <w:lang w:eastAsia="ja-JP"/>
        </w:rPr>
      </w:pPr>
      <w:r w:rsidRPr="00255619">
        <w:rPr>
          <w:rFonts w:ascii="Times New Roman" w:eastAsia="Times New Roman" w:hAnsi="Times New Roman" w:cs="Times New Roman"/>
          <w:sz w:val="20"/>
          <w:szCs w:val="20"/>
          <w:lang w:eastAsia="ja-JP"/>
        </w:rPr>
        <w:t xml:space="preserve">      -  </w:t>
      </w:r>
      <w:proofErr w:type="spellStart"/>
      <w:r w:rsidRPr="00255619">
        <w:rPr>
          <w:rFonts w:ascii="Times New Roman" w:eastAsia="Times New Roman" w:hAnsi="Times New Roman" w:cs="Times New Roman"/>
          <w:sz w:val="20"/>
          <w:szCs w:val="20"/>
          <w:lang w:eastAsia="ja-JP"/>
        </w:rPr>
        <w:t>фельдшерско</w:t>
      </w:r>
      <w:proofErr w:type="spellEnd"/>
      <w:r w:rsidRPr="00255619">
        <w:rPr>
          <w:rFonts w:ascii="Times New Roman" w:eastAsia="Times New Roman" w:hAnsi="Times New Roman" w:cs="Times New Roman"/>
          <w:sz w:val="20"/>
          <w:szCs w:val="20"/>
          <w:lang w:eastAsia="ja-JP"/>
        </w:rPr>
        <w:t xml:space="preserve"> – акушерский пункт                                       </w:t>
      </w:r>
    </w:p>
    <w:p w:rsidR="00255619" w:rsidRPr="00255619" w:rsidRDefault="00255619" w:rsidP="00255619">
      <w:pPr>
        <w:spacing w:after="0" w:line="240" w:lineRule="auto"/>
        <w:rPr>
          <w:rFonts w:ascii="Times New Roman" w:eastAsia="Times New Roman" w:hAnsi="Times New Roman" w:cs="Times New Roman"/>
          <w:sz w:val="20"/>
          <w:szCs w:val="20"/>
          <w:lang w:eastAsia="ja-JP"/>
        </w:rPr>
      </w:pPr>
      <w:r w:rsidRPr="00255619">
        <w:rPr>
          <w:rFonts w:ascii="Times New Roman" w:eastAsia="Times New Roman" w:hAnsi="Times New Roman" w:cs="Times New Roman"/>
          <w:sz w:val="20"/>
          <w:szCs w:val="20"/>
          <w:lang w:eastAsia="ja-JP"/>
        </w:rPr>
        <w:t xml:space="preserve">      -  отделение связи                                                                      </w:t>
      </w:r>
    </w:p>
    <w:p w:rsidR="00255619" w:rsidRPr="00255619" w:rsidRDefault="00255619" w:rsidP="00255619">
      <w:pPr>
        <w:spacing w:after="0" w:line="240" w:lineRule="auto"/>
        <w:rPr>
          <w:rFonts w:ascii="Times New Roman" w:eastAsia="Times New Roman" w:hAnsi="Times New Roman" w:cs="Times New Roman"/>
          <w:sz w:val="20"/>
          <w:szCs w:val="20"/>
          <w:lang w:eastAsia="ja-JP"/>
        </w:rPr>
      </w:pPr>
      <w:r w:rsidRPr="00255619">
        <w:rPr>
          <w:rFonts w:ascii="Times New Roman" w:eastAsia="Times New Roman" w:hAnsi="Times New Roman" w:cs="Times New Roman"/>
          <w:sz w:val="20"/>
          <w:szCs w:val="20"/>
          <w:lang w:eastAsia="ja-JP"/>
        </w:rPr>
        <w:t xml:space="preserve">      -  АТС                                                                                         </w:t>
      </w:r>
    </w:p>
    <w:p w:rsidR="00255619" w:rsidRPr="00255619" w:rsidRDefault="00255619" w:rsidP="00255619">
      <w:pPr>
        <w:spacing w:after="0" w:line="240" w:lineRule="auto"/>
        <w:rPr>
          <w:rFonts w:ascii="Times New Roman" w:eastAsia="Times New Roman" w:hAnsi="Times New Roman" w:cs="Times New Roman"/>
          <w:sz w:val="20"/>
          <w:szCs w:val="20"/>
          <w:lang w:eastAsia="ja-JP"/>
        </w:rPr>
      </w:pPr>
      <w:r w:rsidRPr="00255619">
        <w:rPr>
          <w:rFonts w:ascii="Times New Roman" w:eastAsia="Times New Roman" w:hAnsi="Times New Roman" w:cs="Times New Roman"/>
          <w:sz w:val="20"/>
          <w:szCs w:val="20"/>
          <w:lang w:eastAsia="ja-JP"/>
        </w:rPr>
        <w:t xml:space="preserve">      -  магазин ЧП </w:t>
      </w:r>
      <w:proofErr w:type="spellStart"/>
      <w:r w:rsidRPr="00255619">
        <w:rPr>
          <w:rFonts w:ascii="Times New Roman" w:eastAsia="Times New Roman" w:hAnsi="Times New Roman" w:cs="Times New Roman"/>
          <w:sz w:val="20"/>
          <w:szCs w:val="20"/>
          <w:lang w:eastAsia="ja-JP"/>
        </w:rPr>
        <w:t>И.П.Иевлев</w:t>
      </w:r>
      <w:proofErr w:type="spellEnd"/>
      <w:r w:rsidRPr="00255619">
        <w:rPr>
          <w:rFonts w:ascii="Times New Roman" w:eastAsia="Times New Roman" w:hAnsi="Times New Roman" w:cs="Times New Roman"/>
          <w:sz w:val="20"/>
          <w:szCs w:val="20"/>
          <w:lang w:eastAsia="ja-JP"/>
        </w:rPr>
        <w:t xml:space="preserve"> «Руслан»       </w:t>
      </w:r>
    </w:p>
    <w:p w:rsidR="00255619" w:rsidRPr="00255619" w:rsidRDefault="00255619" w:rsidP="00255619">
      <w:pPr>
        <w:spacing w:after="0" w:line="240" w:lineRule="auto"/>
        <w:ind w:firstLine="360"/>
        <w:rPr>
          <w:rFonts w:ascii="Times New Roman" w:eastAsia="Times New Roman" w:hAnsi="Times New Roman" w:cs="Times New Roman"/>
          <w:sz w:val="20"/>
          <w:szCs w:val="20"/>
          <w:lang w:eastAsia="ja-JP"/>
        </w:rPr>
      </w:pPr>
      <w:r w:rsidRPr="00255619">
        <w:rPr>
          <w:rFonts w:ascii="Times New Roman" w:eastAsia="Times New Roman" w:hAnsi="Times New Roman" w:cs="Times New Roman"/>
          <w:sz w:val="20"/>
          <w:szCs w:val="20"/>
          <w:lang w:eastAsia="ja-JP"/>
        </w:rPr>
        <w:t xml:space="preserve"> -  ОП ПЧ № 132</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Основными местами трудоустройства граждан являются бюджетные организации.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На территории поселения 210 личных подсобных хозяйств. В частном секторе имеется скот: всего КРС – 1, из них коров – 1, кролики – 58, птицы – 183, пчелосемьи - 24.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Для развития личного подсобного хозяйства имеются свободные земельные участки (поля, луга).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Общая площадь жилого фонда на территории поселения составляет 14 730 м</w:t>
      </w:r>
      <w:r w:rsidRPr="00255619">
        <w:rPr>
          <w:rFonts w:ascii="Times New Roman" w:eastAsia="Times New Roman" w:hAnsi="Times New Roman" w:cs="Times New Roman"/>
          <w:sz w:val="20"/>
          <w:szCs w:val="20"/>
          <w:vertAlign w:val="superscript"/>
          <w:lang w:eastAsia="ru-RU"/>
        </w:rPr>
        <w:t>2</w:t>
      </w:r>
      <w:r w:rsidRPr="00255619">
        <w:rPr>
          <w:rFonts w:ascii="Times New Roman" w:eastAsia="Times New Roman" w:hAnsi="Times New Roman" w:cs="Times New Roman"/>
          <w:sz w:val="20"/>
          <w:szCs w:val="20"/>
          <w:lang w:eastAsia="ru-RU"/>
        </w:rPr>
        <w:t>, из них муниципальный жилой фонд -  2 650 м</w:t>
      </w:r>
      <w:r w:rsidRPr="00255619">
        <w:rPr>
          <w:rFonts w:ascii="Times New Roman" w:eastAsia="Times New Roman" w:hAnsi="Times New Roman" w:cs="Times New Roman"/>
          <w:sz w:val="20"/>
          <w:szCs w:val="20"/>
          <w:vertAlign w:val="superscript"/>
          <w:lang w:eastAsia="ru-RU"/>
        </w:rPr>
        <w:t>2</w:t>
      </w:r>
      <w:r w:rsidRPr="00255619">
        <w:rPr>
          <w:rFonts w:ascii="Times New Roman" w:eastAsia="Times New Roman" w:hAnsi="Times New Roman" w:cs="Times New Roman"/>
          <w:sz w:val="20"/>
          <w:szCs w:val="20"/>
          <w:lang w:eastAsia="ru-RU"/>
        </w:rPr>
        <w:t>, индивидуальный жилой фонд – 12 080 м</w:t>
      </w:r>
      <w:proofErr w:type="gramStart"/>
      <w:r w:rsidRPr="00255619">
        <w:rPr>
          <w:rFonts w:ascii="Times New Roman" w:eastAsia="Times New Roman" w:hAnsi="Times New Roman" w:cs="Times New Roman"/>
          <w:sz w:val="20"/>
          <w:szCs w:val="20"/>
          <w:vertAlign w:val="superscript"/>
          <w:lang w:eastAsia="ru-RU"/>
        </w:rPr>
        <w:t xml:space="preserve">2 </w:t>
      </w:r>
      <w:r w:rsidRPr="00255619">
        <w:rPr>
          <w:rFonts w:ascii="Times New Roman" w:eastAsia="Times New Roman" w:hAnsi="Times New Roman" w:cs="Times New Roman"/>
          <w:sz w:val="20"/>
          <w:szCs w:val="20"/>
          <w:lang w:eastAsia="ru-RU"/>
        </w:rPr>
        <w:t>.</w:t>
      </w:r>
      <w:proofErr w:type="gramEnd"/>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В сельском поселении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xml:space="preserve">» преобладает деревянная жилая застройка.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Муниципальный жилой фонд находится в неудовлетворительном состоянии, некоторые дома требуют проведение капитального ремонта.  В остальных же домах сборно-щитового типа проведение капитального ремонта нецелесообразно. Поэтому требуется улучшить условия для индивидуального жилищного строительства, проводить работу по включению муниципального жилого фонда в программы по переселению из непригодного жилья.   </w:t>
      </w:r>
    </w:p>
    <w:p w:rsidR="00255619" w:rsidRPr="00255619" w:rsidRDefault="00255619" w:rsidP="00255619">
      <w:pPr>
        <w:spacing w:after="0" w:line="276" w:lineRule="auto"/>
        <w:ind w:firstLine="708"/>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2.1. Показатели социальной сферы</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w:t>
      </w:r>
      <w:r w:rsidRPr="00255619">
        <w:rPr>
          <w:rFonts w:ascii="Times New Roman" w:eastAsia="Times New Roman" w:hAnsi="Times New Roman" w:cs="Times New Roman"/>
          <w:sz w:val="20"/>
          <w:szCs w:val="20"/>
          <w:lang w:eastAsia="ru-RU"/>
        </w:rPr>
        <w:lastRenderedPageBreak/>
        <w:t>общественных потребностей граждан соответственно установленным показателям качества жизни.</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Образовательную деятельность осуществляет МБОУ «СОШ с. Пыелдино».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Сеть культурно-досуговых учреждений сельского поселения представлены клубом-библиотекой в п. Бортом, Домом культуры с.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xml:space="preserve"> и библиотекой с.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xml:space="preserve">.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Медицинское обслуживание населения осуществляет фельдшерско-акушерские пункты в с.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xml:space="preserve"> и п. Бортом.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Приоритетными направлениями развития спорта является создание условий для занятий населения физической культурой и спортом, приобщение молодежи и подростков к активному занятию спортом, к формированию здорового образа жизни.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Розничную торговлю осуществляют 2 объекта розничной торговли.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Все население территории поселения охвачено услугами телефонной связи, сети Интернет, мобильной связи, таксофонами. </w:t>
      </w:r>
    </w:p>
    <w:p w:rsidR="00255619" w:rsidRPr="00255619" w:rsidRDefault="00255619" w:rsidP="00255619">
      <w:pPr>
        <w:spacing w:after="0" w:line="276" w:lineRule="auto"/>
        <w:ind w:firstLine="708"/>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2.2. Благоустройство</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В 2025 – 2027 годах будет осуществляться реализация полномочий органов местного самоуправления в части содержания и благоустройства территории. При этом средства бюджета поселения планируется направить по следующим разделам: уличное освещение, содержание автомобильных дорог и инженерных сооружений на них в границах населенных пунктов, организация и содержание мест захоронений, прочие мероприятия по благоустройству.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На дорожную деятельность в отношении автомобильных дорог местного значения в границах населенных пунктов поселения для выполнения комплекса работ по ремонту и содержанию дорог предусмотрено направить в 2025 году из Дорожного фонда не менее 240,00 тыс. руб. </w:t>
      </w:r>
    </w:p>
    <w:p w:rsidR="00255619" w:rsidRPr="00255619" w:rsidRDefault="00255619" w:rsidP="00255619">
      <w:pPr>
        <w:spacing w:after="0" w:line="276" w:lineRule="auto"/>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ab/>
        <w:t xml:space="preserve">На денежные средства дорожного фонда обслуживается автомобильная дорога местного значения по п. Бортом (ул. Гаражная, ул. Центральная). Автомобильные дороги местного значения имеют грунтовое покрытие. Автомобильные дороги нуждаются в проведении ремонта: подсыпке песчано-гравийной смесью, планировке и профилированию. </w:t>
      </w:r>
    </w:p>
    <w:p w:rsidR="00255619" w:rsidRPr="00255619" w:rsidRDefault="00255619" w:rsidP="00255619">
      <w:pPr>
        <w:spacing w:after="0" w:line="276" w:lineRule="auto"/>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ab/>
        <w:t xml:space="preserve">Обслуживание улиц и переулков на территории сельского поселения осуществляется за счет по статье «Благоустройство». </w:t>
      </w:r>
    </w:p>
    <w:p w:rsidR="00255619" w:rsidRPr="00255619" w:rsidRDefault="00255619" w:rsidP="00255619">
      <w:pPr>
        <w:spacing w:after="0" w:line="276" w:lineRule="auto"/>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ab/>
        <w:t xml:space="preserve">В рамках реализации народных проектов за счет привлечения республиканского финансирования планируется строительство детской площадки в с.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xml:space="preserve">. </w:t>
      </w:r>
    </w:p>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2.3. Жилищно-коммунальное хозяйство</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С целью повышения эффективности использования территории поселения, создания благоприятной среды жизнедеятельности, улучшения </w:t>
      </w:r>
      <w:r w:rsidRPr="00255619">
        <w:rPr>
          <w:rFonts w:ascii="Times New Roman" w:eastAsia="Times New Roman" w:hAnsi="Times New Roman" w:cs="Times New Roman"/>
          <w:sz w:val="20"/>
          <w:szCs w:val="20"/>
          <w:lang w:eastAsia="ru-RU"/>
        </w:rPr>
        <w:lastRenderedPageBreak/>
        <w:t xml:space="preserve">жилищных условий будет продолжено содействие населению в строительстве индивидуальных жилых домов.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 под садоводство, огородничество, индивидуальное жилищное строительство.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Для развития коммунальной инфраструктуры сельского поселения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xml:space="preserve">» требуется привести нынешние источники холодного водоснабжения в удовлетворительное состояние, обустроить новые источники холодного водоснабжения (общественные колодцы).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По итоговой характеристике социально-экономического развития, поселение имеет потенциал развития, возможность с привлечением средств вышестоящих бюджетов обеспечить минимальные стандарты жизни населения, что приведет в будущем к повышению инвестиционной привлекательности территории. </w:t>
      </w:r>
    </w:p>
    <w:p w:rsidR="00255619" w:rsidRPr="00255619" w:rsidRDefault="00255619" w:rsidP="00255619">
      <w:pPr>
        <w:spacing w:after="0" w:line="276" w:lineRule="auto"/>
        <w:ind w:firstLine="708"/>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2.4. Развитие малого и среднего предпринимательства</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Развитие малого и среднего предпринимательства – один из постоянных приоритетов социально-экономического развития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Дальнейшему положительному развитию малого предпринимательства будут способствовать меры государственной поддержки, предусмотренные федеральным, региональным и местным законодательством. </w:t>
      </w:r>
    </w:p>
    <w:p w:rsidR="00255619" w:rsidRPr="00255619" w:rsidRDefault="00255619" w:rsidP="00255619">
      <w:pPr>
        <w:spacing w:after="0" w:line="276" w:lineRule="auto"/>
        <w:ind w:firstLine="708"/>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ОСНОВНЫЕ ПОКАЗАТЕЛИ ПРОГНОЗА СОЦИАЛЬНО-ЭКОНОМИЧЕСКОГО РАЗВИТИЯ СЕЛЬСКОГО ПОСЕЛЕНИЯ «ГАГШОР» НА 2025-2027 ГОДЫ</w:t>
      </w:r>
    </w:p>
    <w:p w:rsidR="00255619" w:rsidRPr="00255619" w:rsidRDefault="00255619" w:rsidP="00255619">
      <w:pPr>
        <w:numPr>
          <w:ilvl w:val="0"/>
          <w:numId w:val="45"/>
        </w:num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Демографические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929"/>
        <w:gridCol w:w="1177"/>
        <w:gridCol w:w="1177"/>
        <w:gridCol w:w="1177"/>
        <w:gridCol w:w="1177"/>
      </w:tblGrid>
      <w:tr w:rsidR="00255619" w:rsidRPr="00255619" w:rsidTr="00255619">
        <w:tc>
          <w:tcPr>
            <w:tcW w:w="1354"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Показатель</w:t>
            </w:r>
          </w:p>
        </w:tc>
        <w:tc>
          <w:tcPr>
            <w:tcW w:w="929"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proofErr w:type="spellStart"/>
            <w:r w:rsidRPr="00255619">
              <w:rPr>
                <w:rFonts w:ascii="Times New Roman" w:eastAsia="Times New Roman" w:hAnsi="Times New Roman" w:cs="Times New Roman"/>
                <w:b/>
                <w:sz w:val="20"/>
                <w:szCs w:val="20"/>
                <w:lang w:eastAsia="ru-RU"/>
              </w:rPr>
              <w:t>ед.изм</w:t>
            </w:r>
            <w:proofErr w:type="spellEnd"/>
            <w:r w:rsidRPr="00255619">
              <w:rPr>
                <w:rFonts w:ascii="Times New Roman" w:eastAsia="Times New Roman" w:hAnsi="Times New Roman" w:cs="Times New Roman"/>
                <w:b/>
                <w:sz w:val="20"/>
                <w:szCs w:val="20"/>
                <w:lang w:eastAsia="ru-RU"/>
              </w:rPr>
              <w:t>.</w:t>
            </w:r>
          </w:p>
        </w:tc>
        <w:tc>
          <w:tcPr>
            <w:tcW w:w="11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На 01.01.2024 (факт)</w:t>
            </w:r>
          </w:p>
        </w:tc>
        <w:tc>
          <w:tcPr>
            <w:tcW w:w="11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На 01.01.2025 (прогноз)</w:t>
            </w:r>
          </w:p>
        </w:tc>
        <w:tc>
          <w:tcPr>
            <w:tcW w:w="11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На 01.01.2026 (прогноз)</w:t>
            </w:r>
          </w:p>
        </w:tc>
        <w:tc>
          <w:tcPr>
            <w:tcW w:w="11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На 01.01.2027 (прогноз)</w:t>
            </w:r>
          </w:p>
        </w:tc>
      </w:tr>
      <w:tr w:rsidR="00255619" w:rsidRPr="00255619" w:rsidTr="00255619">
        <w:tc>
          <w:tcPr>
            <w:tcW w:w="1354"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Численность населения, всего</w:t>
            </w:r>
          </w:p>
        </w:tc>
        <w:tc>
          <w:tcPr>
            <w:tcW w:w="929"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чел.</w:t>
            </w:r>
          </w:p>
        </w:tc>
        <w:tc>
          <w:tcPr>
            <w:tcW w:w="11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492</w:t>
            </w:r>
          </w:p>
        </w:tc>
        <w:tc>
          <w:tcPr>
            <w:tcW w:w="11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480</w:t>
            </w:r>
          </w:p>
        </w:tc>
        <w:tc>
          <w:tcPr>
            <w:tcW w:w="11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450</w:t>
            </w:r>
          </w:p>
        </w:tc>
        <w:tc>
          <w:tcPr>
            <w:tcW w:w="11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440</w:t>
            </w:r>
          </w:p>
        </w:tc>
      </w:tr>
      <w:tr w:rsidR="00255619" w:rsidRPr="00255619" w:rsidTr="00255619">
        <w:tc>
          <w:tcPr>
            <w:tcW w:w="1354"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Родилось</w:t>
            </w:r>
          </w:p>
        </w:tc>
        <w:tc>
          <w:tcPr>
            <w:tcW w:w="929"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чел.</w:t>
            </w:r>
          </w:p>
        </w:tc>
        <w:tc>
          <w:tcPr>
            <w:tcW w:w="11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0</w:t>
            </w:r>
          </w:p>
        </w:tc>
        <w:tc>
          <w:tcPr>
            <w:tcW w:w="11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0</w:t>
            </w:r>
          </w:p>
        </w:tc>
        <w:tc>
          <w:tcPr>
            <w:tcW w:w="11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2</w:t>
            </w:r>
          </w:p>
        </w:tc>
        <w:tc>
          <w:tcPr>
            <w:tcW w:w="11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2</w:t>
            </w:r>
          </w:p>
        </w:tc>
      </w:tr>
      <w:tr w:rsidR="00255619" w:rsidRPr="00255619" w:rsidTr="00255619">
        <w:tc>
          <w:tcPr>
            <w:tcW w:w="1354"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Умерло</w:t>
            </w:r>
          </w:p>
        </w:tc>
        <w:tc>
          <w:tcPr>
            <w:tcW w:w="929"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чел. </w:t>
            </w:r>
          </w:p>
        </w:tc>
        <w:tc>
          <w:tcPr>
            <w:tcW w:w="11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7</w:t>
            </w:r>
          </w:p>
        </w:tc>
        <w:tc>
          <w:tcPr>
            <w:tcW w:w="11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7</w:t>
            </w:r>
          </w:p>
        </w:tc>
        <w:tc>
          <w:tcPr>
            <w:tcW w:w="11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6</w:t>
            </w:r>
          </w:p>
        </w:tc>
        <w:tc>
          <w:tcPr>
            <w:tcW w:w="11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6</w:t>
            </w:r>
          </w:p>
        </w:tc>
      </w:tr>
    </w:tbl>
    <w:p w:rsidR="00255619" w:rsidRPr="00255619" w:rsidRDefault="00255619" w:rsidP="00255619">
      <w:pPr>
        <w:numPr>
          <w:ilvl w:val="0"/>
          <w:numId w:val="45"/>
        </w:num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 xml:space="preserve">Показатели сельского хозяйства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857"/>
        <w:gridCol w:w="822"/>
        <w:gridCol w:w="1000"/>
        <w:gridCol w:w="1077"/>
        <w:gridCol w:w="1077"/>
      </w:tblGrid>
      <w:tr w:rsidR="00255619" w:rsidRPr="00255619" w:rsidTr="00255619">
        <w:tc>
          <w:tcPr>
            <w:tcW w:w="2158"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Показатель</w:t>
            </w:r>
          </w:p>
        </w:tc>
        <w:tc>
          <w:tcPr>
            <w:tcW w:w="85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proofErr w:type="spellStart"/>
            <w:r w:rsidRPr="00255619">
              <w:rPr>
                <w:rFonts w:ascii="Times New Roman" w:eastAsia="Times New Roman" w:hAnsi="Times New Roman" w:cs="Times New Roman"/>
                <w:b/>
                <w:sz w:val="20"/>
                <w:szCs w:val="20"/>
                <w:lang w:eastAsia="ru-RU"/>
              </w:rPr>
              <w:t>ед.изм</w:t>
            </w:r>
            <w:proofErr w:type="spellEnd"/>
            <w:r w:rsidRPr="00255619">
              <w:rPr>
                <w:rFonts w:ascii="Times New Roman" w:eastAsia="Times New Roman" w:hAnsi="Times New Roman" w:cs="Times New Roman"/>
                <w:b/>
                <w:sz w:val="20"/>
                <w:szCs w:val="20"/>
                <w:lang w:eastAsia="ru-RU"/>
              </w:rPr>
              <w:t>.</w:t>
            </w:r>
          </w:p>
        </w:tc>
        <w:tc>
          <w:tcPr>
            <w:tcW w:w="822"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2024</w:t>
            </w:r>
          </w:p>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 xml:space="preserve"> (факт)</w:t>
            </w:r>
          </w:p>
        </w:tc>
        <w:tc>
          <w:tcPr>
            <w:tcW w:w="1000"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 xml:space="preserve">2025 </w:t>
            </w:r>
          </w:p>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(оценка)</w:t>
            </w:r>
          </w:p>
        </w:tc>
        <w:tc>
          <w:tcPr>
            <w:tcW w:w="10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2026</w:t>
            </w:r>
          </w:p>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(прогноз)</w:t>
            </w:r>
          </w:p>
        </w:tc>
        <w:tc>
          <w:tcPr>
            <w:tcW w:w="10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2027 (прогноз)</w:t>
            </w:r>
          </w:p>
        </w:tc>
      </w:tr>
      <w:tr w:rsidR="00255619" w:rsidRPr="00255619" w:rsidTr="00255619">
        <w:tc>
          <w:tcPr>
            <w:tcW w:w="2158"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lastRenderedPageBreak/>
              <w:t>Количество сельскохозяйственных предприятий, всего</w:t>
            </w:r>
          </w:p>
        </w:tc>
        <w:tc>
          <w:tcPr>
            <w:tcW w:w="85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шт.</w:t>
            </w:r>
          </w:p>
        </w:tc>
        <w:tc>
          <w:tcPr>
            <w:tcW w:w="822"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0</w:t>
            </w:r>
          </w:p>
        </w:tc>
        <w:tc>
          <w:tcPr>
            <w:tcW w:w="1000"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0</w:t>
            </w:r>
          </w:p>
        </w:tc>
        <w:tc>
          <w:tcPr>
            <w:tcW w:w="10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0</w:t>
            </w:r>
          </w:p>
        </w:tc>
        <w:tc>
          <w:tcPr>
            <w:tcW w:w="10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0</w:t>
            </w:r>
          </w:p>
        </w:tc>
      </w:tr>
      <w:tr w:rsidR="00255619" w:rsidRPr="00255619" w:rsidTr="00255619">
        <w:tc>
          <w:tcPr>
            <w:tcW w:w="2158"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Количество крестьянских (фермерских) хозяйств</w:t>
            </w:r>
          </w:p>
        </w:tc>
        <w:tc>
          <w:tcPr>
            <w:tcW w:w="85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шт.</w:t>
            </w:r>
          </w:p>
        </w:tc>
        <w:tc>
          <w:tcPr>
            <w:tcW w:w="822"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1</w:t>
            </w:r>
          </w:p>
        </w:tc>
        <w:tc>
          <w:tcPr>
            <w:tcW w:w="1000"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1</w:t>
            </w:r>
          </w:p>
        </w:tc>
        <w:tc>
          <w:tcPr>
            <w:tcW w:w="10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1</w:t>
            </w:r>
          </w:p>
        </w:tc>
        <w:tc>
          <w:tcPr>
            <w:tcW w:w="10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1</w:t>
            </w:r>
          </w:p>
        </w:tc>
      </w:tr>
      <w:tr w:rsidR="00255619" w:rsidRPr="00255619" w:rsidTr="00255619">
        <w:tc>
          <w:tcPr>
            <w:tcW w:w="2158"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Численность личных подсобных хозяйств</w:t>
            </w:r>
          </w:p>
        </w:tc>
        <w:tc>
          <w:tcPr>
            <w:tcW w:w="85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шт.</w:t>
            </w:r>
          </w:p>
        </w:tc>
        <w:tc>
          <w:tcPr>
            <w:tcW w:w="822"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210</w:t>
            </w:r>
          </w:p>
        </w:tc>
        <w:tc>
          <w:tcPr>
            <w:tcW w:w="1000"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208</w:t>
            </w:r>
          </w:p>
        </w:tc>
        <w:tc>
          <w:tcPr>
            <w:tcW w:w="10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204</w:t>
            </w:r>
          </w:p>
        </w:tc>
        <w:tc>
          <w:tcPr>
            <w:tcW w:w="107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204</w:t>
            </w:r>
          </w:p>
        </w:tc>
      </w:tr>
    </w:tbl>
    <w:p w:rsidR="00255619" w:rsidRPr="00255619" w:rsidRDefault="00255619" w:rsidP="00255619">
      <w:pPr>
        <w:spacing w:after="0" w:line="276" w:lineRule="auto"/>
        <w:ind w:firstLine="708"/>
        <w:jc w:val="center"/>
        <w:rPr>
          <w:rFonts w:ascii="Times New Roman" w:eastAsia="Times New Roman" w:hAnsi="Times New Roman" w:cs="Times New Roman"/>
          <w:b/>
          <w:sz w:val="20"/>
          <w:szCs w:val="20"/>
          <w:lang w:eastAsia="ru-RU"/>
        </w:rPr>
      </w:pPr>
    </w:p>
    <w:p w:rsidR="00255619" w:rsidRPr="00255619" w:rsidRDefault="00255619" w:rsidP="00255619">
      <w:pPr>
        <w:numPr>
          <w:ilvl w:val="0"/>
          <w:numId w:val="45"/>
        </w:num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Показатели торговли, малого и среднего предпринимательства</w:t>
      </w:r>
    </w:p>
    <w:p w:rsidR="00255619" w:rsidRPr="00255619" w:rsidRDefault="00255619" w:rsidP="00255619">
      <w:pPr>
        <w:spacing w:after="0" w:line="276" w:lineRule="auto"/>
        <w:ind w:left="1068"/>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932"/>
        <w:gridCol w:w="901"/>
        <w:gridCol w:w="1063"/>
        <w:gridCol w:w="1133"/>
        <w:gridCol w:w="1133"/>
      </w:tblGrid>
      <w:tr w:rsidR="00255619" w:rsidRPr="00255619" w:rsidTr="007541C5">
        <w:tc>
          <w:tcPr>
            <w:tcW w:w="1699"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Показатель</w:t>
            </w:r>
          </w:p>
        </w:tc>
        <w:tc>
          <w:tcPr>
            <w:tcW w:w="1699"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proofErr w:type="spellStart"/>
            <w:r w:rsidRPr="00255619">
              <w:rPr>
                <w:rFonts w:ascii="Times New Roman" w:eastAsia="Times New Roman" w:hAnsi="Times New Roman" w:cs="Times New Roman"/>
                <w:b/>
                <w:sz w:val="20"/>
                <w:szCs w:val="20"/>
                <w:lang w:eastAsia="ru-RU"/>
              </w:rPr>
              <w:t>ед.изм</w:t>
            </w:r>
            <w:proofErr w:type="spellEnd"/>
            <w:r w:rsidRPr="00255619">
              <w:rPr>
                <w:rFonts w:ascii="Times New Roman" w:eastAsia="Times New Roman" w:hAnsi="Times New Roman" w:cs="Times New Roman"/>
                <w:b/>
                <w:sz w:val="20"/>
                <w:szCs w:val="20"/>
                <w:lang w:eastAsia="ru-RU"/>
              </w:rPr>
              <w:t>.</w:t>
            </w:r>
          </w:p>
        </w:tc>
        <w:tc>
          <w:tcPr>
            <w:tcW w:w="1699"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2024</w:t>
            </w:r>
          </w:p>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 xml:space="preserve"> (факт)</w:t>
            </w:r>
          </w:p>
        </w:tc>
        <w:tc>
          <w:tcPr>
            <w:tcW w:w="1699"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 xml:space="preserve">2025 </w:t>
            </w:r>
          </w:p>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(оценка)</w:t>
            </w:r>
          </w:p>
        </w:tc>
        <w:tc>
          <w:tcPr>
            <w:tcW w:w="1699"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2026 (прогноз)</w:t>
            </w:r>
          </w:p>
        </w:tc>
        <w:tc>
          <w:tcPr>
            <w:tcW w:w="1700"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2027 (прогноз)</w:t>
            </w:r>
          </w:p>
        </w:tc>
      </w:tr>
      <w:tr w:rsidR="00255619" w:rsidRPr="00255619" w:rsidTr="007541C5">
        <w:tc>
          <w:tcPr>
            <w:tcW w:w="1699"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Число предприятий розничной торговли, всего</w:t>
            </w:r>
          </w:p>
        </w:tc>
        <w:tc>
          <w:tcPr>
            <w:tcW w:w="1699"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шт.</w:t>
            </w:r>
          </w:p>
        </w:tc>
        <w:tc>
          <w:tcPr>
            <w:tcW w:w="1699"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2</w:t>
            </w:r>
          </w:p>
        </w:tc>
        <w:tc>
          <w:tcPr>
            <w:tcW w:w="1699"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2</w:t>
            </w:r>
          </w:p>
        </w:tc>
        <w:tc>
          <w:tcPr>
            <w:tcW w:w="1699"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2</w:t>
            </w:r>
          </w:p>
        </w:tc>
        <w:tc>
          <w:tcPr>
            <w:tcW w:w="1700"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2</w:t>
            </w:r>
          </w:p>
        </w:tc>
      </w:tr>
      <w:tr w:rsidR="00255619" w:rsidRPr="00255619" w:rsidTr="007541C5">
        <w:tc>
          <w:tcPr>
            <w:tcW w:w="1699"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Количество индивидуальных предпринимателей</w:t>
            </w:r>
          </w:p>
        </w:tc>
        <w:tc>
          <w:tcPr>
            <w:tcW w:w="1699"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шт.</w:t>
            </w:r>
          </w:p>
        </w:tc>
        <w:tc>
          <w:tcPr>
            <w:tcW w:w="1699"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1</w:t>
            </w:r>
          </w:p>
        </w:tc>
        <w:tc>
          <w:tcPr>
            <w:tcW w:w="1699"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1</w:t>
            </w:r>
          </w:p>
        </w:tc>
        <w:tc>
          <w:tcPr>
            <w:tcW w:w="1699"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1</w:t>
            </w:r>
          </w:p>
        </w:tc>
        <w:tc>
          <w:tcPr>
            <w:tcW w:w="1700"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1</w:t>
            </w:r>
          </w:p>
        </w:tc>
      </w:tr>
    </w:tbl>
    <w:p w:rsidR="00255619" w:rsidRPr="00255619" w:rsidRDefault="00255619" w:rsidP="00255619">
      <w:pPr>
        <w:numPr>
          <w:ilvl w:val="0"/>
          <w:numId w:val="45"/>
        </w:num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Финансовые показатели</w:t>
      </w:r>
    </w:p>
    <w:p w:rsidR="00255619" w:rsidRPr="00255619" w:rsidRDefault="00255619" w:rsidP="00255619">
      <w:pPr>
        <w:spacing w:after="0" w:line="276" w:lineRule="auto"/>
        <w:ind w:left="1068"/>
        <w:rPr>
          <w:rFonts w:ascii="Times New Roman" w:eastAsia="Times New Roman" w:hAnsi="Times New Roman" w:cs="Times New Roman"/>
          <w:b/>
          <w:sz w:val="20"/>
          <w:szCs w:val="20"/>
          <w:lang w:eastAsia="ru-RU"/>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782"/>
        <w:gridCol w:w="1021"/>
        <w:gridCol w:w="1134"/>
        <w:gridCol w:w="2522"/>
        <w:gridCol w:w="1686"/>
      </w:tblGrid>
      <w:tr w:rsidR="00255619" w:rsidRPr="00255619" w:rsidTr="00255619">
        <w:tc>
          <w:tcPr>
            <w:tcW w:w="258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Показатель</w:t>
            </w:r>
          </w:p>
        </w:tc>
        <w:tc>
          <w:tcPr>
            <w:tcW w:w="782"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proofErr w:type="spellStart"/>
            <w:r w:rsidRPr="00255619">
              <w:rPr>
                <w:rFonts w:ascii="Times New Roman" w:eastAsia="Times New Roman" w:hAnsi="Times New Roman" w:cs="Times New Roman"/>
                <w:b/>
                <w:sz w:val="20"/>
                <w:szCs w:val="20"/>
                <w:lang w:eastAsia="ru-RU"/>
              </w:rPr>
              <w:t>ед.изм</w:t>
            </w:r>
            <w:proofErr w:type="spellEnd"/>
            <w:r w:rsidRPr="00255619">
              <w:rPr>
                <w:rFonts w:ascii="Times New Roman" w:eastAsia="Times New Roman" w:hAnsi="Times New Roman" w:cs="Times New Roman"/>
                <w:b/>
                <w:sz w:val="20"/>
                <w:szCs w:val="20"/>
                <w:lang w:eastAsia="ru-RU"/>
              </w:rPr>
              <w:t>.</w:t>
            </w:r>
          </w:p>
        </w:tc>
        <w:tc>
          <w:tcPr>
            <w:tcW w:w="1021"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2024</w:t>
            </w:r>
          </w:p>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 xml:space="preserve"> (факт)</w:t>
            </w:r>
          </w:p>
        </w:tc>
        <w:tc>
          <w:tcPr>
            <w:tcW w:w="1134"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 xml:space="preserve">2025 </w:t>
            </w:r>
          </w:p>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(оценка)</w:t>
            </w:r>
          </w:p>
        </w:tc>
        <w:tc>
          <w:tcPr>
            <w:tcW w:w="2522"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2026 (прогноз)</w:t>
            </w:r>
          </w:p>
        </w:tc>
        <w:tc>
          <w:tcPr>
            <w:tcW w:w="1686"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2027</w:t>
            </w:r>
          </w:p>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(прогноз)</w:t>
            </w:r>
          </w:p>
        </w:tc>
      </w:tr>
      <w:tr w:rsidR="00255619" w:rsidRPr="00255619" w:rsidTr="00255619">
        <w:tc>
          <w:tcPr>
            <w:tcW w:w="258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Доходы бюджета, всего</w:t>
            </w:r>
          </w:p>
        </w:tc>
        <w:tc>
          <w:tcPr>
            <w:tcW w:w="782"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руб.</w:t>
            </w:r>
          </w:p>
        </w:tc>
        <w:tc>
          <w:tcPr>
            <w:tcW w:w="1021"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5 121 000,00</w:t>
            </w:r>
          </w:p>
        </w:tc>
        <w:tc>
          <w:tcPr>
            <w:tcW w:w="1134"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5 656 400,00</w:t>
            </w:r>
          </w:p>
        </w:tc>
        <w:tc>
          <w:tcPr>
            <w:tcW w:w="2522"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4 500 000,00</w:t>
            </w:r>
          </w:p>
        </w:tc>
        <w:tc>
          <w:tcPr>
            <w:tcW w:w="1686"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4 500 000,00</w:t>
            </w:r>
          </w:p>
        </w:tc>
      </w:tr>
      <w:tr w:rsidR="00255619" w:rsidRPr="00255619" w:rsidTr="00255619">
        <w:tc>
          <w:tcPr>
            <w:tcW w:w="258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НАЛОГОВЫЕ И НЕНАЛОГОВЫЕ ДОХОДЫ</w:t>
            </w:r>
          </w:p>
        </w:tc>
        <w:tc>
          <w:tcPr>
            <w:tcW w:w="782"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руб.</w:t>
            </w:r>
          </w:p>
        </w:tc>
        <w:tc>
          <w:tcPr>
            <w:tcW w:w="1021"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82 416,00</w:t>
            </w:r>
          </w:p>
        </w:tc>
        <w:tc>
          <w:tcPr>
            <w:tcW w:w="1134"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135 000,00</w:t>
            </w:r>
          </w:p>
        </w:tc>
        <w:tc>
          <w:tcPr>
            <w:tcW w:w="2522" w:type="dxa"/>
            <w:shd w:val="clear" w:color="auto" w:fill="auto"/>
          </w:tcPr>
          <w:p w:rsidR="00255619" w:rsidRPr="00255619" w:rsidRDefault="00255619" w:rsidP="00255619">
            <w:pPr>
              <w:spacing w:after="0" w:line="276" w:lineRule="auto"/>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136 00,00</w:t>
            </w:r>
          </w:p>
        </w:tc>
        <w:tc>
          <w:tcPr>
            <w:tcW w:w="1686"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 140 000,00</w:t>
            </w:r>
          </w:p>
        </w:tc>
      </w:tr>
      <w:tr w:rsidR="00255619" w:rsidRPr="00255619" w:rsidTr="00255619">
        <w:tc>
          <w:tcPr>
            <w:tcW w:w="258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БЕЗВОЗМЕЗДНЫЕ ПОСТУПЛЕНИЯ</w:t>
            </w:r>
          </w:p>
        </w:tc>
        <w:tc>
          <w:tcPr>
            <w:tcW w:w="782"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руб.</w:t>
            </w:r>
          </w:p>
        </w:tc>
        <w:tc>
          <w:tcPr>
            <w:tcW w:w="1021"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Calibri" w:hAnsi="Times New Roman" w:cs="Times New Roman"/>
                <w:color w:val="000000"/>
                <w:sz w:val="20"/>
                <w:szCs w:val="20"/>
                <w:lang w:eastAsia="ru-RU"/>
              </w:rPr>
              <w:t>4 992 500,00</w:t>
            </w:r>
          </w:p>
        </w:tc>
        <w:tc>
          <w:tcPr>
            <w:tcW w:w="1134"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5 521 400,00</w:t>
            </w:r>
          </w:p>
        </w:tc>
        <w:tc>
          <w:tcPr>
            <w:tcW w:w="2522"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4 364 000,00</w:t>
            </w:r>
          </w:p>
        </w:tc>
        <w:tc>
          <w:tcPr>
            <w:tcW w:w="1686"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4 360 000,00</w:t>
            </w:r>
          </w:p>
        </w:tc>
      </w:tr>
      <w:tr w:rsidR="00255619" w:rsidRPr="00255619" w:rsidTr="00255619">
        <w:tc>
          <w:tcPr>
            <w:tcW w:w="2587"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Расходы бюджета, всего</w:t>
            </w:r>
          </w:p>
        </w:tc>
        <w:tc>
          <w:tcPr>
            <w:tcW w:w="782"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руб.</w:t>
            </w:r>
          </w:p>
        </w:tc>
        <w:tc>
          <w:tcPr>
            <w:tcW w:w="1021"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3 908 844,00</w:t>
            </w:r>
          </w:p>
        </w:tc>
        <w:tc>
          <w:tcPr>
            <w:tcW w:w="1134"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5 656 400,00</w:t>
            </w:r>
          </w:p>
        </w:tc>
        <w:tc>
          <w:tcPr>
            <w:tcW w:w="2522"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4 500 000, 00</w:t>
            </w:r>
          </w:p>
        </w:tc>
        <w:tc>
          <w:tcPr>
            <w:tcW w:w="1686" w:type="dxa"/>
            <w:shd w:val="clear" w:color="auto" w:fill="auto"/>
          </w:tcPr>
          <w:p w:rsidR="00255619" w:rsidRPr="00255619" w:rsidRDefault="00255619" w:rsidP="00255619">
            <w:pPr>
              <w:spacing w:after="0" w:line="276"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4 500 000,00</w:t>
            </w:r>
          </w:p>
        </w:tc>
      </w:tr>
    </w:tbl>
    <w:p w:rsidR="00255619" w:rsidRPr="00255619" w:rsidRDefault="00255619" w:rsidP="00255619">
      <w:pPr>
        <w:spacing w:after="0" w:line="240" w:lineRule="auto"/>
        <w:rPr>
          <w:rFonts w:ascii="Times New Roman" w:eastAsia="Times New Roman" w:hAnsi="Times New Roman" w:cs="Times New Roman"/>
          <w:sz w:val="20"/>
          <w:szCs w:val="20"/>
          <w:lang w:eastAsia="ru-RU"/>
        </w:rPr>
      </w:pPr>
    </w:p>
    <w:p w:rsidR="00255619" w:rsidRPr="00255619" w:rsidRDefault="00255619" w:rsidP="00255619">
      <w:pPr>
        <w:autoSpaceDE w:val="0"/>
        <w:autoSpaceDN w:val="0"/>
        <w:adjustRightInd w:val="0"/>
        <w:spacing w:after="0" w:line="276" w:lineRule="auto"/>
        <w:jc w:val="center"/>
        <w:outlineLvl w:val="0"/>
        <w:rPr>
          <w:rFonts w:ascii="Times New Roman" w:eastAsia="Times New Roman" w:hAnsi="Times New Roman" w:cs="Times New Roman"/>
          <w:sz w:val="20"/>
          <w:szCs w:val="20"/>
          <w:lang w:eastAsia="ja-JP"/>
        </w:rPr>
      </w:pPr>
    </w:p>
    <w:p w:rsidR="00255619" w:rsidRPr="00CB08F5" w:rsidRDefault="00255619" w:rsidP="00255619">
      <w:pPr>
        <w:keepNext/>
        <w:spacing w:after="0" w:line="240" w:lineRule="auto"/>
        <w:jc w:val="center"/>
        <w:outlineLvl w:val="1"/>
        <w:rPr>
          <w:rFonts w:ascii="Times New Roman" w:eastAsia="Times New Roman" w:hAnsi="Times New Roman" w:cs="Times New Roman"/>
          <w:sz w:val="20"/>
          <w:szCs w:val="20"/>
          <w:lang w:eastAsia="ja-JP"/>
        </w:rPr>
      </w:pPr>
    </w:p>
    <w:p w:rsidR="00255619" w:rsidRPr="00255619" w:rsidRDefault="00255619" w:rsidP="00255619">
      <w:pPr>
        <w:spacing w:after="0" w:line="240"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b/>
          <w:sz w:val="20"/>
          <w:szCs w:val="20"/>
          <w:lang w:eastAsia="ru-RU"/>
        </w:rPr>
        <w:t>ПОСТАНОВЛЕНИЕ</w:t>
      </w:r>
    </w:p>
    <w:p w:rsidR="00255619" w:rsidRPr="00255619" w:rsidRDefault="00255619" w:rsidP="00255619">
      <w:pPr>
        <w:keepNext/>
        <w:spacing w:after="0" w:line="240" w:lineRule="auto"/>
        <w:ind w:firstLine="720"/>
        <w:outlineLvl w:val="1"/>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 xml:space="preserve">                                              ШУÖМ</w:t>
      </w:r>
    </w:p>
    <w:p w:rsidR="00255619" w:rsidRPr="00255619" w:rsidRDefault="00255619" w:rsidP="00255619">
      <w:pPr>
        <w:spacing w:after="0" w:line="240" w:lineRule="auto"/>
        <w:rPr>
          <w:rFonts w:ascii="Times New Roman" w:eastAsia="Times New Roman" w:hAnsi="Times New Roman" w:cs="Times New Roman"/>
          <w:sz w:val="20"/>
          <w:szCs w:val="20"/>
          <w:lang w:eastAsia="ja-JP"/>
        </w:rPr>
      </w:pPr>
    </w:p>
    <w:p w:rsidR="00255619" w:rsidRPr="00255619" w:rsidRDefault="00255619" w:rsidP="00255619">
      <w:pPr>
        <w:spacing w:after="0" w:line="240" w:lineRule="auto"/>
        <w:rPr>
          <w:rFonts w:ascii="Times New Roman" w:eastAsia="Calibri" w:hAnsi="Times New Roman" w:cs="Times New Roman"/>
          <w:sz w:val="20"/>
          <w:szCs w:val="20"/>
        </w:rPr>
      </w:pPr>
      <w:r w:rsidRPr="00255619">
        <w:rPr>
          <w:rFonts w:ascii="Times New Roman" w:eastAsia="Calibri" w:hAnsi="Times New Roman" w:cs="Times New Roman"/>
          <w:sz w:val="20"/>
          <w:szCs w:val="20"/>
        </w:rPr>
        <w:t xml:space="preserve">  от 08 ноября 2024 года</w:t>
      </w:r>
      <w:r w:rsidRPr="00255619">
        <w:rPr>
          <w:rFonts w:ascii="Times New Roman" w:eastAsia="Calibri" w:hAnsi="Times New Roman" w:cs="Times New Roman"/>
          <w:sz w:val="20"/>
          <w:szCs w:val="20"/>
        </w:rPr>
        <w:tab/>
      </w:r>
      <w:r w:rsidRPr="00255619">
        <w:rPr>
          <w:rFonts w:ascii="Times New Roman" w:eastAsia="Calibri" w:hAnsi="Times New Roman" w:cs="Times New Roman"/>
          <w:sz w:val="20"/>
          <w:szCs w:val="20"/>
        </w:rPr>
        <w:tab/>
      </w:r>
      <w:r w:rsidRPr="00255619">
        <w:rPr>
          <w:rFonts w:ascii="Times New Roman" w:eastAsia="Calibri" w:hAnsi="Times New Roman" w:cs="Times New Roman"/>
          <w:sz w:val="20"/>
          <w:szCs w:val="20"/>
        </w:rPr>
        <w:tab/>
      </w:r>
      <w:r w:rsidRPr="00255619">
        <w:rPr>
          <w:rFonts w:ascii="Times New Roman" w:eastAsia="Calibri" w:hAnsi="Times New Roman" w:cs="Times New Roman"/>
          <w:sz w:val="20"/>
          <w:szCs w:val="20"/>
        </w:rPr>
        <w:tab/>
        <w:t xml:space="preserve">                      </w:t>
      </w:r>
      <w:r w:rsidRPr="00255619">
        <w:rPr>
          <w:rFonts w:ascii="Times New Roman" w:eastAsia="Calibri" w:hAnsi="Times New Roman" w:cs="Times New Roman"/>
          <w:sz w:val="20"/>
          <w:szCs w:val="20"/>
        </w:rPr>
        <w:tab/>
        <w:t xml:space="preserve">           № 11/85</w:t>
      </w:r>
    </w:p>
    <w:p w:rsidR="00255619" w:rsidRPr="00255619" w:rsidRDefault="00255619" w:rsidP="00255619">
      <w:pPr>
        <w:keepNext/>
        <w:tabs>
          <w:tab w:val="left" w:pos="709"/>
        </w:tabs>
        <w:spacing w:after="0" w:line="240" w:lineRule="auto"/>
        <w:ind w:right="-93"/>
        <w:jc w:val="center"/>
        <w:outlineLvl w:val="2"/>
        <w:rPr>
          <w:rFonts w:ascii="Times New Roman" w:eastAsia="Times New Roman" w:hAnsi="Times New Roman" w:cs="Times New Roman"/>
          <w:bCs/>
          <w:sz w:val="20"/>
          <w:szCs w:val="20"/>
          <w:lang w:eastAsia="x-none"/>
        </w:rPr>
      </w:pPr>
      <w:r w:rsidRPr="00255619">
        <w:rPr>
          <w:rFonts w:ascii="Times New Roman" w:eastAsia="Times New Roman" w:hAnsi="Times New Roman" w:cs="Times New Roman"/>
          <w:bCs/>
          <w:sz w:val="20"/>
          <w:szCs w:val="20"/>
          <w:lang w:val="x-none" w:eastAsia="x-none"/>
        </w:rPr>
        <w:lastRenderedPageBreak/>
        <w:t>с.</w:t>
      </w:r>
      <w:r w:rsidRPr="00255619">
        <w:rPr>
          <w:rFonts w:ascii="Times New Roman" w:eastAsia="Times New Roman" w:hAnsi="Times New Roman" w:cs="Times New Roman"/>
          <w:bCs/>
          <w:sz w:val="20"/>
          <w:szCs w:val="20"/>
          <w:lang w:eastAsia="x-none"/>
        </w:rPr>
        <w:t xml:space="preserve"> </w:t>
      </w:r>
      <w:proofErr w:type="spellStart"/>
      <w:r w:rsidRPr="00255619">
        <w:rPr>
          <w:rFonts w:ascii="Times New Roman" w:eastAsia="Times New Roman" w:hAnsi="Times New Roman" w:cs="Times New Roman"/>
          <w:bCs/>
          <w:sz w:val="20"/>
          <w:szCs w:val="20"/>
          <w:lang w:eastAsia="x-none"/>
        </w:rPr>
        <w:t>Гагшор</w:t>
      </w:r>
      <w:proofErr w:type="spellEnd"/>
      <w:r w:rsidRPr="00255619">
        <w:rPr>
          <w:rFonts w:ascii="Times New Roman" w:eastAsia="Times New Roman" w:hAnsi="Times New Roman" w:cs="Times New Roman"/>
          <w:bCs/>
          <w:sz w:val="20"/>
          <w:szCs w:val="20"/>
          <w:lang w:eastAsia="x-none"/>
        </w:rPr>
        <w:t>, Сысольский район, Ре</w:t>
      </w:r>
      <w:proofErr w:type="spellStart"/>
      <w:r w:rsidRPr="00255619">
        <w:rPr>
          <w:rFonts w:ascii="Times New Roman" w:eastAsia="Times New Roman" w:hAnsi="Times New Roman" w:cs="Times New Roman"/>
          <w:bCs/>
          <w:sz w:val="20"/>
          <w:szCs w:val="20"/>
          <w:lang w:val="x-none" w:eastAsia="x-none"/>
        </w:rPr>
        <w:t>спублика</w:t>
      </w:r>
      <w:proofErr w:type="spellEnd"/>
      <w:r w:rsidRPr="00255619">
        <w:rPr>
          <w:rFonts w:ascii="Times New Roman" w:eastAsia="Times New Roman" w:hAnsi="Times New Roman" w:cs="Times New Roman"/>
          <w:bCs/>
          <w:sz w:val="20"/>
          <w:szCs w:val="20"/>
          <w:lang w:val="x-none" w:eastAsia="x-none"/>
        </w:rPr>
        <w:t xml:space="preserve"> Коми</w:t>
      </w:r>
    </w:p>
    <w:p w:rsidR="00255619" w:rsidRPr="00255619" w:rsidRDefault="00255619" w:rsidP="0025561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ja-JP"/>
        </w:rPr>
        <w:t>Об основных направлениях бюджетной и налоговой политики в сельском поселении «</w:t>
      </w:r>
      <w:proofErr w:type="spellStart"/>
      <w:r w:rsidRPr="00255619">
        <w:rPr>
          <w:rFonts w:ascii="Times New Roman" w:eastAsia="Times New Roman" w:hAnsi="Times New Roman" w:cs="Times New Roman"/>
          <w:b/>
          <w:sz w:val="20"/>
          <w:szCs w:val="20"/>
          <w:lang w:eastAsia="ja-JP"/>
        </w:rPr>
        <w:t>Гагшор</w:t>
      </w:r>
      <w:proofErr w:type="spellEnd"/>
      <w:r w:rsidRPr="00255619">
        <w:rPr>
          <w:rFonts w:ascii="Times New Roman" w:eastAsia="Times New Roman" w:hAnsi="Times New Roman" w:cs="Times New Roman"/>
          <w:b/>
          <w:sz w:val="20"/>
          <w:szCs w:val="20"/>
          <w:lang w:eastAsia="ja-JP"/>
        </w:rPr>
        <w:t>» на 2025 год и плановый период 2026 и 2027 годов</w:t>
      </w:r>
    </w:p>
    <w:p w:rsidR="00255619" w:rsidRPr="00255619" w:rsidRDefault="00255619" w:rsidP="00255619">
      <w:pPr>
        <w:tabs>
          <w:tab w:val="left" w:pos="0"/>
        </w:tabs>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ja-JP"/>
        </w:rPr>
        <w:t>В соответствии со статьей 172 Бюджетного кодекса Российской Федерации, в целях составления проекта бюджета на 2025 год и на плановый период 2026 и 2027 годов,</w:t>
      </w:r>
    </w:p>
    <w:p w:rsidR="00255619" w:rsidRPr="00255619" w:rsidRDefault="00255619" w:rsidP="00255619">
      <w:pPr>
        <w:autoSpaceDE w:val="0"/>
        <w:autoSpaceDN w:val="0"/>
        <w:adjustRightInd w:val="0"/>
        <w:spacing w:after="0" w:line="240" w:lineRule="auto"/>
        <w:ind w:firstLine="709"/>
        <w:jc w:val="center"/>
        <w:rPr>
          <w:rFonts w:ascii="Times New Roman" w:eastAsia="Times New Roman" w:hAnsi="Times New Roman" w:cs="Arial"/>
          <w:sz w:val="20"/>
          <w:szCs w:val="20"/>
          <w:lang w:eastAsia="ru-RU"/>
        </w:rPr>
      </w:pPr>
      <w:r w:rsidRPr="00255619">
        <w:rPr>
          <w:rFonts w:ascii="Times New Roman" w:eastAsia="Times New Roman" w:hAnsi="Times New Roman" w:cs="Arial"/>
          <w:sz w:val="20"/>
          <w:szCs w:val="20"/>
          <w:lang w:eastAsia="ru-RU"/>
        </w:rPr>
        <w:t>администрация сельского поселения «</w:t>
      </w:r>
      <w:proofErr w:type="spellStart"/>
      <w:r w:rsidRPr="00255619">
        <w:rPr>
          <w:rFonts w:ascii="Times New Roman" w:eastAsia="Times New Roman" w:hAnsi="Times New Roman" w:cs="Arial"/>
          <w:sz w:val="20"/>
          <w:szCs w:val="20"/>
          <w:lang w:eastAsia="ru-RU"/>
        </w:rPr>
        <w:t>Гагшор</w:t>
      </w:r>
      <w:proofErr w:type="spellEnd"/>
      <w:r w:rsidRPr="00255619">
        <w:rPr>
          <w:rFonts w:ascii="Times New Roman" w:eastAsia="Times New Roman" w:hAnsi="Times New Roman" w:cs="Arial"/>
          <w:sz w:val="20"/>
          <w:szCs w:val="20"/>
          <w:lang w:eastAsia="ru-RU"/>
        </w:rPr>
        <w:t>» постановляет:</w:t>
      </w:r>
    </w:p>
    <w:p w:rsidR="00255619" w:rsidRPr="00255619" w:rsidRDefault="00255619" w:rsidP="00255619">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255619">
        <w:rPr>
          <w:rFonts w:ascii="Times New Roman" w:eastAsia="Calibri" w:hAnsi="Times New Roman" w:cs="Times New Roman"/>
          <w:sz w:val="20"/>
          <w:szCs w:val="20"/>
          <w:lang w:eastAsia="ru-RU"/>
        </w:rPr>
        <w:t>1. Одобрить основные направления бюджетной и налоговой политики сельского поселения «</w:t>
      </w:r>
      <w:proofErr w:type="spellStart"/>
      <w:r w:rsidRPr="00255619">
        <w:rPr>
          <w:rFonts w:ascii="Times New Roman" w:eastAsia="Calibri" w:hAnsi="Times New Roman" w:cs="Times New Roman"/>
          <w:sz w:val="20"/>
          <w:szCs w:val="20"/>
          <w:lang w:eastAsia="ru-RU"/>
        </w:rPr>
        <w:t>Гагшор</w:t>
      </w:r>
      <w:proofErr w:type="spellEnd"/>
      <w:r w:rsidRPr="00255619">
        <w:rPr>
          <w:rFonts w:ascii="Times New Roman" w:eastAsia="Calibri" w:hAnsi="Times New Roman" w:cs="Times New Roman"/>
          <w:sz w:val="20"/>
          <w:szCs w:val="20"/>
          <w:lang w:eastAsia="ru-RU"/>
        </w:rPr>
        <w:t>» на 2025 год и плановый период 2026-2027 годов согласно приложению, к настоящему постановлению.</w:t>
      </w:r>
    </w:p>
    <w:p w:rsidR="00255619" w:rsidRPr="00255619" w:rsidRDefault="00255619" w:rsidP="00255619">
      <w:pPr>
        <w:spacing w:after="0" w:line="240" w:lineRule="auto"/>
        <w:ind w:firstLine="567"/>
        <w:jc w:val="both"/>
        <w:rPr>
          <w:rFonts w:ascii="Times New Roman" w:eastAsia="Calibri" w:hAnsi="Times New Roman" w:cs="Times New Roman"/>
          <w:color w:val="000000"/>
          <w:sz w:val="20"/>
          <w:szCs w:val="20"/>
          <w:lang w:eastAsia="ru-RU"/>
        </w:rPr>
      </w:pPr>
      <w:r w:rsidRPr="00255619">
        <w:rPr>
          <w:rFonts w:ascii="Times New Roman" w:eastAsia="Calibri" w:hAnsi="Times New Roman" w:cs="Times New Roman"/>
          <w:color w:val="000000"/>
          <w:sz w:val="20"/>
          <w:szCs w:val="20"/>
          <w:lang w:eastAsia="ru-RU"/>
        </w:rPr>
        <w:t>2. Главным администраторам бюджетных средств бюджета сельского поселения «</w:t>
      </w:r>
      <w:proofErr w:type="spellStart"/>
      <w:r w:rsidRPr="00255619">
        <w:rPr>
          <w:rFonts w:ascii="Times New Roman" w:eastAsia="Calibri" w:hAnsi="Times New Roman" w:cs="Times New Roman"/>
          <w:color w:val="000000"/>
          <w:sz w:val="20"/>
          <w:szCs w:val="20"/>
          <w:lang w:eastAsia="ru-RU"/>
        </w:rPr>
        <w:t>Гагшор</w:t>
      </w:r>
      <w:proofErr w:type="spellEnd"/>
      <w:r w:rsidRPr="00255619">
        <w:rPr>
          <w:rFonts w:ascii="Times New Roman" w:eastAsia="Calibri" w:hAnsi="Times New Roman" w:cs="Times New Roman"/>
          <w:color w:val="000000"/>
          <w:sz w:val="20"/>
          <w:szCs w:val="20"/>
          <w:lang w:eastAsia="ru-RU"/>
        </w:rPr>
        <w:t>» при планировании доходов и расходов на</w:t>
      </w:r>
      <w:r w:rsidRPr="00255619">
        <w:rPr>
          <w:rFonts w:ascii="Times New Roman" w:eastAsia="Calibri" w:hAnsi="Times New Roman" w:cs="Times New Roman"/>
          <w:sz w:val="20"/>
          <w:szCs w:val="20"/>
          <w:lang w:eastAsia="ru-RU"/>
        </w:rPr>
        <w:t xml:space="preserve"> 2025 год и плановый период 2026 - 2027</w:t>
      </w:r>
      <w:r w:rsidRPr="00255619">
        <w:rPr>
          <w:rFonts w:ascii="Times New Roman" w:eastAsia="Calibri" w:hAnsi="Times New Roman" w:cs="Times New Roman"/>
          <w:color w:val="000000"/>
          <w:sz w:val="20"/>
          <w:szCs w:val="20"/>
          <w:lang w:eastAsia="ru-RU"/>
        </w:rPr>
        <w:t xml:space="preserve"> годов руководствоваться Основными направлениями.</w:t>
      </w:r>
    </w:p>
    <w:p w:rsidR="00255619" w:rsidRPr="00255619" w:rsidRDefault="00255619" w:rsidP="00255619">
      <w:pPr>
        <w:spacing w:after="0" w:line="240" w:lineRule="auto"/>
        <w:ind w:firstLine="567"/>
        <w:jc w:val="both"/>
        <w:rPr>
          <w:rFonts w:ascii="Times New Roman" w:eastAsia="Calibri" w:hAnsi="Times New Roman" w:cs="Times New Roman"/>
          <w:color w:val="000000"/>
          <w:sz w:val="20"/>
          <w:szCs w:val="20"/>
          <w:lang w:eastAsia="ru-RU"/>
        </w:rPr>
      </w:pPr>
      <w:r w:rsidRPr="00255619">
        <w:rPr>
          <w:rFonts w:ascii="Times New Roman" w:eastAsia="Times New Roman" w:hAnsi="Times New Roman" w:cs="Times New Roman"/>
          <w:sz w:val="20"/>
          <w:szCs w:val="20"/>
          <w:lang w:eastAsia="ru-RU"/>
        </w:rPr>
        <w:t>3. Признать утратившим силу постановление администрации сельского поселения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 11/37 от 08.11.2023 года «</w:t>
      </w:r>
      <w:r w:rsidRPr="00255619">
        <w:rPr>
          <w:rFonts w:ascii="Times New Roman" w:eastAsia="Times New Roman" w:hAnsi="Times New Roman" w:cs="Times New Roman"/>
          <w:sz w:val="20"/>
          <w:szCs w:val="20"/>
          <w:lang w:eastAsia="ja-JP"/>
        </w:rPr>
        <w:t>Об основных направлениях бюджетной и налоговой политики в сельском поселении «</w:t>
      </w:r>
      <w:proofErr w:type="spellStart"/>
      <w:r w:rsidRPr="00255619">
        <w:rPr>
          <w:rFonts w:ascii="Times New Roman" w:eastAsia="Times New Roman" w:hAnsi="Times New Roman" w:cs="Times New Roman"/>
          <w:sz w:val="20"/>
          <w:szCs w:val="20"/>
          <w:lang w:eastAsia="ja-JP"/>
        </w:rPr>
        <w:t>Гагшор</w:t>
      </w:r>
      <w:proofErr w:type="spellEnd"/>
      <w:r w:rsidRPr="00255619">
        <w:rPr>
          <w:rFonts w:ascii="Times New Roman" w:eastAsia="Times New Roman" w:hAnsi="Times New Roman" w:cs="Times New Roman"/>
          <w:sz w:val="20"/>
          <w:szCs w:val="20"/>
          <w:lang w:eastAsia="ja-JP"/>
        </w:rPr>
        <w:t>» на 2024 год и плановый период 2025 и 2026 годов».</w:t>
      </w:r>
    </w:p>
    <w:p w:rsidR="00255619" w:rsidRPr="00255619" w:rsidRDefault="00255619" w:rsidP="00255619">
      <w:pPr>
        <w:spacing w:after="0" w:line="240" w:lineRule="auto"/>
        <w:ind w:firstLine="567"/>
        <w:jc w:val="both"/>
        <w:rPr>
          <w:rFonts w:ascii="Times New Roman" w:eastAsia="Calibri" w:hAnsi="Times New Roman" w:cs="Times New Roman"/>
          <w:color w:val="000000"/>
          <w:sz w:val="20"/>
          <w:szCs w:val="20"/>
          <w:lang w:eastAsia="ru-RU"/>
        </w:rPr>
      </w:pPr>
      <w:r w:rsidRPr="00255619">
        <w:rPr>
          <w:rFonts w:ascii="Times New Roman" w:eastAsia="Calibri" w:hAnsi="Times New Roman" w:cs="Times New Roman"/>
          <w:color w:val="000000"/>
          <w:sz w:val="20"/>
          <w:szCs w:val="20"/>
          <w:lang w:eastAsia="ru-RU"/>
        </w:rPr>
        <w:t>4. Контроль за исполнением данного постановления возложить на начальника отдела бухгалтерского учета и отчетности администрации сельского поселения «Визинга».</w:t>
      </w:r>
    </w:p>
    <w:p w:rsidR="00255619" w:rsidRPr="00255619" w:rsidRDefault="00255619" w:rsidP="00255619">
      <w:pPr>
        <w:spacing w:after="0" w:line="240" w:lineRule="auto"/>
        <w:ind w:firstLine="567"/>
        <w:jc w:val="both"/>
        <w:rPr>
          <w:rFonts w:ascii="Times New Roman" w:eastAsia="Calibri" w:hAnsi="Times New Roman" w:cs="Times New Roman"/>
          <w:sz w:val="20"/>
          <w:szCs w:val="20"/>
          <w:lang w:eastAsia="ru-RU"/>
        </w:rPr>
      </w:pPr>
      <w:r w:rsidRPr="00255619">
        <w:rPr>
          <w:rFonts w:ascii="Times New Roman" w:eastAsia="Calibri" w:hAnsi="Times New Roman" w:cs="Times New Roman"/>
          <w:sz w:val="20"/>
          <w:szCs w:val="20"/>
          <w:lang w:eastAsia="ru-RU"/>
        </w:rPr>
        <w:t>5. Настоящее постановление вступает в силу с 01 января 2025 года.</w:t>
      </w:r>
    </w:p>
    <w:p w:rsidR="00255619" w:rsidRPr="00255619" w:rsidRDefault="00255619" w:rsidP="00255619">
      <w:pPr>
        <w:autoSpaceDE w:val="0"/>
        <w:autoSpaceDN w:val="0"/>
        <w:adjustRightInd w:val="0"/>
        <w:spacing w:after="0" w:line="240" w:lineRule="auto"/>
        <w:ind w:right="-1" w:firstLine="567"/>
        <w:jc w:val="both"/>
        <w:outlineLvl w:val="0"/>
        <w:rPr>
          <w:rFonts w:ascii="Times New Roman" w:eastAsia="Times New Roman" w:hAnsi="Times New Roman" w:cs="Times New Roman"/>
          <w:sz w:val="20"/>
          <w:szCs w:val="20"/>
          <w:lang w:eastAsia="ru-RU"/>
        </w:rPr>
      </w:pPr>
      <w:r w:rsidRPr="00255619">
        <w:rPr>
          <w:rFonts w:ascii="Times New Roman" w:eastAsia="Times New Roman" w:hAnsi="Times New Roman" w:cs="Times New Roman"/>
          <w:bCs/>
          <w:sz w:val="20"/>
          <w:szCs w:val="20"/>
          <w:lang w:eastAsia="ru-RU"/>
        </w:rPr>
        <w:t>Глава сельского поселения «</w:t>
      </w:r>
      <w:proofErr w:type="spellStart"/>
      <w:proofErr w:type="gramStart"/>
      <w:r w:rsidRPr="00255619">
        <w:rPr>
          <w:rFonts w:ascii="Times New Roman" w:eastAsia="Times New Roman" w:hAnsi="Times New Roman" w:cs="Times New Roman"/>
          <w:bCs/>
          <w:sz w:val="20"/>
          <w:szCs w:val="20"/>
          <w:lang w:eastAsia="ru-RU"/>
        </w:rPr>
        <w:t>Гагшор</w:t>
      </w:r>
      <w:proofErr w:type="spellEnd"/>
      <w:r w:rsidRPr="00255619">
        <w:rPr>
          <w:rFonts w:ascii="Times New Roman" w:eastAsia="Times New Roman" w:hAnsi="Times New Roman" w:cs="Times New Roman"/>
          <w:bCs/>
          <w:sz w:val="20"/>
          <w:szCs w:val="20"/>
          <w:lang w:eastAsia="ru-RU"/>
        </w:rPr>
        <w:t xml:space="preserve">»   </w:t>
      </w:r>
      <w:proofErr w:type="gramEnd"/>
      <w:r w:rsidRPr="00255619">
        <w:rPr>
          <w:rFonts w:ascii="Times New Roman" w:eastAsia="Times New Roman" w:hAnsi="Times New Roman" w:cs="Times New Roman"/>
          <w:bCs/>
          <w:sz w:val="20"/>
          <w:szCs w:val="20"/>
          <w:lang w:eastAsia="ru-RU"/>
        </w:rPr>
        <w:t xml:space="preserve">                                   </w:t>
      </w:r>
      <w:proofErr w:type="spellStart"/>
      <w:r w:rsidRPr="00255619">
        <w:rPr>
          <w:rFonts w:ascii="Times New Roman" w:eastAsia="Times New Roman" w:hAnsi="Times New Roman" w:cs="Times New Roman"/>
          <w:bCs/>
          <w:sz w:val="20"/>
          <w:szCs w:val="20"/>
          <w:lang w:eastAsia="ru-RU"/>
        </w:rPr>
        <w:t>В.И.Наумович</w:t>
      </w:r>
      <w:proofErr w:type="spellEnd"/>
    </w:p>
    <w:p w:rsidR="00255619" w:rsidRPr="00255619" w:rsidRDefault="00255619" w:rsidP="00255619">
      <w:pPr>
        <w:autoSpaceDE w:val="0"/>
        <w:autoSpaceDN w:val="0"/>
        <w:spacing w:after="0" w:line="240" w:lineRule="auto"/>
        <w:jc w:val="center"/>
        <w:rPr>
          <w:rFonts w:ascii="Times New Roman" w:eastAsia="Times New Roman" w:hAnsi="Times New Roman" w:cs="Times New Roman"/>
          <w:b/>
          <w:bCs/>
          <w:sz w:val="20"/>
          <w:szCs w:val="20"/>
          <w:lang w:eastAsia="ru-RU"/>
        </w:rPr>
      </w:pPr>
      <w:r w:rsidRPr="00255619">
        <w:rPr>
          <w:rFonts w:ascii="Times New Roman" w:eastAsia="Times New Roman" w:hAnsi="Times New Roman" w:cs="Times New Roman"/>
          <w:sz w:val="20"/>
          <w:szCs w:val="20"/>
          <w:lang w:eastAsia="ru-RU"/>
        </w:rPr>
        <w:t xml:space="preserve">                                                                                     Приложение</w:t>
      </w:r>
    </w:p>
    <w:p w:rsidR="00255619" w:rsidRPr="00255619" w:rsidRDefault="00255619" w:rsidP="00255619">
      <w:pPr>
        <w:shd w:val="clear" w:color="auto" w:fill="FFFFFF"/>
        <w:spacing w:after="0" w:line="240" w:lineRule="auto"/>
        <w:jc w:val="right"/>
        <w:rPr>
          <w:rFonts w:ascii="Times New Roman" w:eastAsia="Times New Roman" w:hAnsi="Times New Roman" w:cs="Times New Roman"/>
          <w:sz w:val="20"/>
          <w:szCs w:val="20"/>
          <w:lang w:eastAsia="ru-RU"/>
        </w:rPr>
      </w:pPr>
      <w:r w:rsidRPr="00255619">
        <w:rPr>
          <w:rFonts w:ascii="Times New Roman" w:eastAsia="Times New Roman" w:hAnsi="Times New Roman" w:cs="Times New Roman"/>
          <w:spacing w:val="2"/>
          <w:sz w:val="20"/>
          <w:szCs w:val="20"/>
          <w:lang w:eastAsia="ru-RU"/>
        </w:rPr>
        <w:t xml:space="preserve">к постановлению </w:t>
      </w:r>
      <w:r w:rsidRPr="00255619">
        <w:rPr>
          <w:rFonts w:ascii="Times New Roman" w:eastAsia="Times New Roman" w:hAnsi="Times New Roman" w:cs="Times New Roman"/>
          <w:sz w:val="20"/>
          <w:szCs w:val="20"/>
          <w:lang w:eastAsia="ru-RU"/>
        </w:rPr>
        <w:t xml:space="preserve">администрации </w:t>
      </w:r>
    </w:p>
    <w:p w:rsidR="00255619" w:rsidRPr="00255619" w:rsidRDefault="00255619" w:rsidP="00255619">
      <w:pPr>
        <w:shd w:val="clear" w:color="auto" w:fill="FFFFFF"/>
        <w:spacing w:after="0" w:line="240"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                                                                               сельского поселения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xml:space="preserve">»  </w:t>
      </w:r>
    </w:p>
    <w:p w:rsidR="00255619" w:rsidRPr="00255619" w:rsidRDefault="00255619" w:rsidP="00255619">
      <w:pPr>
        <w:shd w:val="clear" w:color="auto" w:fill="FFFFFF"/>
        <w:spacing w:after="0" w:line="240" w:lineRule="auto"/>
        <w:jc w:val="center"/>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                                                                              от 08 ноября</w:t>
      </w:r>
      <w:r w:rsidRPr="00255619">
        <w:rPr>
          <w:rFonts w:ascii="Times New Roman" w:eastAsia="Times New Roman" w:hAnsi="Times New Roman" w:cs="Times New Roman"/>
          <w:b/>
          <w:sz w:val="20"/>
          <w:szCs w:val="20"/>
          <w:lang w:eastAsia="ru-RU"/>
        </w:rPr>
        <w:t xml:space="preserve"> </w:t>
      </w:r>
      <w:r w:rsidRPr="00255619">
        <w:rPr>
          <w:rFonts w:ascii="Times New Roman" w:eastAsia="Times New Roman" w:hAnsi="Times New Roman" w:cs="Times New Roman"/>
          <w:sz w:val="20"/>
          <w:szCs w:val="20"/>
          <w:lang w:eastAsia="ru-RU"/>
        </w:rPr>
        <w:t>2024 г. № 11/85</w:t>
      </w:r>
    </w:p>
    <w:p w:rsidR="00255619" w:rsidRPr="00255619" w:rsidRDefault="00255619" w:rsidP="00255619">
      <w:pPr>
        <w:spacing w:after="0" w:line="240" w:lineRule="auto"/>
        <w:rPr>
          <w:rFonts w:ascii="Times New Roman" w:eastAsia="Times New Roman" w:hAnsi="Times New Roman" w:cs="Times New Roman"/>
          <w:sz w:val="20"/>
          <w:szCs w:val="20"/>
          <w:lang w:eastAsia="ru-RU"/>
        </w:rPr>
      </w:pPr>
      <w:r w:rsidRPr="00255619">
        <w:rPr>
          <w:rFonts w:ascii="Times New Roman" w:eastAsia="Times New Roman" w:hAnsi="Times New Roman" w:cs="Times New Roman"/>
          <w:b/>
          <w:bCs/>
          <w:sz w:val="20"/>
          <w:szCs w:val="20"/>
          <w:lang w:eastAsia="ru-RU"/>
        </w:rPr>
        <w:t xml:space="preserve">        </w:t>
      </w:r>
      <w:r w:rsidRPr="00255619">
        <w:rPr>
          <w:rFonts w:ascii="Times New Roman" w:eastAsia="Times New Roman" w:hAnsi="Times New Roman" w:cs="Times New Roman"/>
          <w:sz w:val="20"/>
          <w:szCs w:val="20"/>
          <w:lang w:eastAsia="ru-RU"/>
        </w:rPr>
        <w:t xml:space="preserve">                                                                   </w:t>
      </w:r>
    </w:p>
    <w:p w:rsidR="00255619" w:rsidRPr="00255619" w:rsidRDefault="00255619" w:rsidP="00255619">
      <w:pPr>
        <w:autoSpaceDE w:val="0"/>
        <w:autoSpaceDN w:val="0"/>
        <w:adjustRightInd w:val="0"/>
        <w:spacing w:after="0" w:line="276" w:lineRule="auto"/>
        <w:jc w:val="center"/>
        <w:outlineLvl w:val="0"/>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Основные направления бюджетной и налоговой политики сельского поселения «</w:t>
      </w:r>
      <w:proofErr w:type="spellStart"/>
      <w:r w:rsidRPr="00255619">
        <w:rPr>
          <w:rFonts w:ascii="Times New Roman" w:eastAsia="Times New Roman" w:hAnsi="Times New Roman" w:cs="Times New Roman"/>
          <w:b/>
          <w:sz w:val="20"/>
          <w:szCs w:val="20"/>
          <w:lang w:eastAsia="ru-RU"/>
        </w:rPr>
        <w:t>Гагшор</w:t>
      </w:r>
      <w:proofErr w:type="spellEnd"/>
      <w:r w:rsidRPr="00255619">
        <w:rPr>
          <w:rFonts w:ascii="Times New Roman" w:eastAsia="Times New Roman" w:hAnsi="Times New Roman" w:cs="Times New Roman"/>
          <w:b/>
          <w:sz w:val="20"/>
          <w:szCs w:val="20"/>
          <w:lang w:eastAsia="ru-RU"/>
        </w:rPr>
        <w:t>» на 2025 год и на плановый период 2026 и 2027 годов</w:t>
      </w:r>
    </w:p>
    <w:p w:rsidR="00255619" w:rsidRPr="00255619" w:rsidRDefault="00255619" w:rsidP="00255619">
      <w:pPr>
        <w:autoSpaceDE w:val="0"/>
        <w:autoSpaceDN w:val="0"/>
        <w:adjustRightInd w:val="0"/>
        <w:spacing w:after="0" w:line="276" w:lineRule="auto"/>
        <w:jc w:val="center"/>
        <w:outlineLvl w:val="0"/>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1. Общие положения</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xml:space="preserve">Основные направления бюджетной политики </w:t>
      </w:r>
      <w:r w:rsidRPr="00255619">
        <w:rPr>
          <w:rFonts w:ascii="Times New Roman" w:eastAsia="Times New Roman" w:hAnsi="Times New Roman" w:cs="Times New Roman"/>
          <w:sz w:val="20"/>
          <w:szCs w:val="20"/>
          <w:lang w:eastAsia="ja-JP"/>
        </w:rPr>
        <w:t>на 2025 год и на плановый период 2026 и 2027 годов</w:t>
      </w:r>
      <w:r w:rsidRPr="00255619">
        <w:rPr>
          <w:rFonts w:ascii="Times New Roman" w:eastAsia="Times New Roman" w:hAnsi="Times New Roman" w:cs="Times New Roman"/>
          <w:sz w:val="20"/>
          <w:szCs w:val="20"/>
          <w:lang w:eastAsia="ru-RU"/>
        </w:rPr>
        <w:t xml:space="preserve"> (далее – Основные направления бюджетной политики) разработаны в соответствии с бюджетным законодательством Российской Федерации в целях составления проекта бюджета сельского поселения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xml:space="preserve">» </w:t>
      </w:r>
      <w:r w:rsidRPr="00255619">
        <w:rPr>
          <w:rFonts w:ascii="Times New Roman" w:eastAsia="Times New Roman" w:hAnsi="Times New Roman" w:cs="Times New Roman"/>
          <w:sz w:val="20"/>
          <w:szCs w:val="20"/>
          <w:lang w:eastAsia="ja-JP"/>
        </w:rPr>
        <w:t>на 2025 год и на плановый период 2026 и 2027 годов</w:t>
      </w:r>
      <w:r w:rsidRPr="00255619">
        <w:rPr>
          <w:rFonts w:ascii="Times New Roman" w:eastAsia="Times New Roman" w:hAnsi="Times New Roman" w:cs="Times New Roman"/>
          <w:sz w:val="20"/>
          <w:szCs w:val="20"/>
          <w:lang w:eastAsia="ru-RU"/>
        </w:rPr>
        <w:t xml:space="preserve"> (далее – проект бюджета на 2025– 2027 годы).</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color w:val="000000"/>
          <w:sz w:val="20"/>
          <w:szCs w:val="20"/>
          <w:lang w:eastAsia="ru-RU"/>
        </w:rPr>
        <w:t xml:space="preserve">Основные направления бюджетной и налоговой политики </w:t>
      </w:r>
      <w:r w:rsidRPr="00255619">
        <w:rPr>
          <w:rFonts w:ascii="Times New Roman" w:eastAsia="Times New Roman" w:hAnsi="Times New Roman" w:cs="Times New Roman"/>
          <w:sz w:val="20"/>
          <w:szCs w:val="20"/>
          <w:lang w:eastAsia="ru-RU"/>
        </w:rPr>
        <w:t>сельского поселения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xml:space="preserve">» </w:t>
      </w:r>
      <w:r w:rsidRPr="00255619">
        <w:rPr>
          <w:rFonts w:ascii="Times New Roman" w:eastAsia="Times New Roman" w:hAnsi="Times New Roman" w:cs="Times New Roman"/>
          <w:sz w:val="20"/>
          <w:szCs w:val="20"/>
          <w:lang w:eastAsia="ja-JP"/>
        </w:rPr>
        <w:t>на 2025 год и на плановый период 2026 и 2027 годов</w:t>
      </w:r>
      <w:r w:rsidRPr="00255619">
        <w:rPr>
          <w:rFonts w:ascii="Times New Roman" w:eastAsia="Times New Roman" w:hAnsi="Times New Roman" w:cs="Times New Roman"/>
          <w:color w:val="000000"/>
          <w:sz w:val="20"/>
          <w:szCs w:val="20"/>
          <w:lang w:eastAsia="ru-RU"/>
        </w:rPr>
        <w:t xml:space="preserve"> определяют стратегию действий Администрации поселения в части доходов, расходов бюджета, межбюджетных отношений и налоговой политики. </w:t>
      </w:r>
      <w:r w:rsidRPr="00255619">
        <w:rPr>
          <w:rFonts w:ascii="Times New Roman" w:eastAsia="Times New Roman" w:hAnsi="Times New Roman" w:cs="Times New Roman"/>
          <w:sz w:val="20"/>
          <w:szCs w:val="20"/>
          <w:lang w:eastAsia="ru-RU"/>
        </w:rPr>
        <w:t xml:space="preserve"> </w:t>
      </w:r>
    </w:p>
    <w:p w:rsidR="00255619" w:rsidRPr="00255619" w:rsidRDefault="00255619" w:rsidP="00255619">
      <w:pPr>
        <w:spacing w:after="0" w:line="276" w:lineRule="auto"/>
        <w:ind w:firstLine="708"/>
        <w:jc w:val="both"/>
        <w:rPr>
          <w:rFonts w:ascii="Times New Roman" w:eastAsia="Times New Roman" w:hAnsi="Times New Roman" w:cs="Times New Roman"/>
          <w:color w:val="000000"/>
          <w:sz w:val="20"/>
          <w:szCs w:val="20"/>
          <w:lang w:eastAsia="ru-RU"/>
        </w:rPr>
      </w:pPr>
      <w:r w:rsidRPr="00255619">
        <w:rPr>
          <w:rFonts w:ascii="Times New Roman" w:eastAsia="Times New Roman" w:hAnsi="Times New Roman" w:cs="Times New Roman"/>
          <w:color w:val="000000"/>
          <w:sz w:val="20"/>
          <w:szCs w:val="20"/>
          <w:lang w:eastAsia="ru-RU"/>
        </w:rPr>
        <w:t xml:space="preserve">Основная цель - эффективное решение текущих задач и задач развития в соответствии с концепцией социально-экономического развития </w:t>
      </w:r>
      <w:r w:rsidRPr="00255619">
        <w:rPr>
          <w:rFonts w:ascii="Times New Roman" w:eastAsia="Times New Roman" w:hAnsi="Times New Roman" w:cs="Times New Roman"/>
          <w:sz w:val="20"/>
          <w:szCs w:val="20"/>
          <w:lang w:eastAsia="ru-RU"/>
        </w:rPr>
        <w:t>сельского поселения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xml:space="preserve">» </w:t>
      </w:r>
      <w:r w:rsidRPr="00255619">
        <w:rPr>
          <w:rFonts w:ascii="Times New Roman" w:eastAsia="Times New Roman" w:hAnsi="Times New Roman" w:cs="Times New Roman"/>
          <w:color w:val="000000"/>
          <w:sz w:val="20"/>
          <w:szCs w:val="20"/>
          <w:lang w:eastAsia="ru-RU"/>
        </w:rPr>
        <w:t>в условиях ограниченности бюджетных расходов.</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lastRenderedPageBreak/>
        <w:t>Основными задачами основных направлений бюджетной и налоговой политики сельского поселения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xml:space="preserve">» </w:t>
      </w:r>
      <w:r w:rsidRPr="00255619">
        <w:rPr>
          <w:rFonts w:ascii="Times New Roman" w:eastAsia="Times New Roman" w:hAnsi="Times New Roman" w:cs="Times New Roman"/>
          <w:sz w:val="20"/>
          <w:szCs w:val="20"/>
          <w:lang w:eastAsia="ja-JP"/>
        </w:rPr>
        <w:t>на 2025 год и на плановый период 2026 и 2027 годов</w:t>
      </w:r>
      <w:r w:rsidRPr="00255619">
        <w:rPr>
          <w:rFonts w:ascii="Times New Roman" w:eastAsia="Times New Roman" w:hAnsi="Times New Roman" w:cs="Times New Roman"/>
          <w:sz w:val="20"/>
          <w:szCs w:val="20"/>
          <w:lang w:eastAsia="ru-RU"/>
        </w:rPr>
        <w:t xml:space="preserve"> являются:</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создание благоприятных условий для устойчивого развития экономики сельского поселения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повышение уровня и улучшение качества жизни населения;</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обеспечение условий для полного и стабильного поступления в бюджет сельского поселения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 закрепленных налогов и сборов;</w:t>
      </w:r>
    </w:p>
    <w:p w:rsidR="00255619" w:rsidRPr="00255619" w:rsidRDefault="00255619" w:rsidP="00255619">
      <w:pPr>
        <w:spacing w:after="0" w:line="276" w:lineRule="auto"/>
        <w:ind w:firstLine="708"/>
        <w:jc w:val="both"/>
        <w:rPr>
          <w:rFonts w:ascii="Times New Roman" w:eastAsia="Times New Roman" w:hAnsi="Times New Roman" w:cs="Times New Roman"/>
          <w:sz w:val="20"/>
          <w:szCs w:val="20"/>
          <w:lang w:eastAsia="ru-RU"/>
        </w:rPr>
      </w:pPr>
      <w:r w:rsidRPr="00255619">
        <w:rPr>
          <w:rFonts w:ascii="Times New Roman" w:eastAsia="Times New Roman" w:hAnsi="Times New Roman" w:cs="Times New Roman"/>
          <w:sz w:val="20"/>
          <w:szCs w:val="20"/>
          <w:lang w:eastAsia="ru-RU"/>
        </w:rPr>
        <w:t>- повышение эффективности расходов сельского поселения «</w:t>
      </w:r>
      <w:proofErr w:type="spellStart"/>
      <w:r w:rsidRPr="00255619">
        <w:rPr>
          <w:rFonts w:ascii="Times New Roman" w:eastAsia="Times New Roman" w:hAnsi="Times New Roman" w:cs="Times New Roman"/>
          <w:sz w:val="20"/>
          <w:szCs w:val="20"/>
          <w:lang w:eastAsia="ru-RU"/>
        </w:rPr>
        <w:t>Гагшор</w:t>
      </w:r>
      <w:proofErr w:type="spellEnd"/>
      <w:r w:rsidRPr="00255619">
        <w:rPr>
          <w:rFonts w:ascii="Times New Roman" w:eastAsia="Times New Roman" w:hAnsi="Times New Roman" w:cs="Times New Roman"/>
          <w:sz w:val="20"/>
          <w:szCs w:val="20"/>
          <w:lang w:eastAsia="ru-RU"/>
        </w:rPr>
        <w:t>».</w:t>
      </w:r>
    </w:p>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2.Основные направления бюджетной политики</w:t>
      </w:r>
    </w:p>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на 2025 год и плановый период 2026 и 2027 годы</w:t>
      </w:r>
    </w:p>
    <w:p w:rsidR="00255619" w:rsidRPr="00255619" w:rsidRDefault="00255619" w:rsidP="00255619">
      <w:pPr>
        <w:spacing w:after="0" w:line="276" w:lineRule="auto"/>
        <w:ind w:firstLine="708"/>
        <w:jc w:val="both"/>
        <w:rPr>
          <w:rFonts w:ascii="Times New Roman" w:eastAsia="Times New Roman" w:hAnsi="Times New Roman" w:cs="Times New Roman"/>
          <w:bCs/>
          <w:color w:val="1D1D1D"/>
          <w:sz w:val="20"/>
          <w:szCs w:val="20"/>
          <w:lang w:eastAsia="ru-RU"/>
        </w:rPr>
      </w:pPr>
      <w:r w:rsidRPr="00255619">
        <w:rPr>
          <w:rFonts w:ascii="Times New Roman" w:eastAsia="Times New Roman" w:hAnsi="Times New Roman" w:cs="Times New Roman"/>
          <w:bCs/>
          <w:color w:val="1D1D1D"/>
          <w:sz w:val="20"/>
          <w:szCs w:val="20"/>
          <w:lang w:eastAsia="ru-RU"/>
        </w:rPr>
        <w:t xml:space="preserve">Бюджетная политика </w:t>
      </w:r>
      <w:r w:rsidRPr="00255619">
        <w:rPr>
          <w:rFonts w:ascii="Times New Roman" w:eastAsia="Times New Roman" w:hAnsi="Times New Roman" w:cs="Times New Roman"/>
          <w:sz w:val="20"/>
          <w:szCs w:val="20"/>
          <w:lang w:eastAsia="ja-JP"/>
        </w:rPr>
        <w:t>на 2025 год и на плановый период 2026 и 2027 годов</w:t>
      </w:r>
      <w:r w:rsidRPr="00255619">
        <w:rPr>
          <w:rFonts w:ascii="Times New Roman" w:eastAsia="Times New Roman" w:hAnsi="Times New Roman" w:cs="Times New Roman"/>
          <w:bCs/>
          <w:color w:val="1D1D1D"/>
          <w:sz w:val="20"/>
          <w:szCs w:val="20"/>
          <w:lang w:eastAsia="ru-RU"/>
        </w:rPr>
        <w:t xml:space="preserve"> в 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 Ключевыми требованиями к расходной части бюджета должна стать бережливость и максимальная отдача.</w:t>
      </w:r>
    </w:p>
    <w:p w:rsidR="00255619" w:rsidRPr="00255619" w:rsidRDefault="00255619" w:rsidP="00255619">
      <w:pPr>
        <w:spacing w:after="0" w:line="276" w:lineRule="auto"/>
        <w:ind w:firstLine="708"/>
        <w:jc w:val="both"/>
        <w:rPr>
          <w:rFonts w:ascii="Times New Roman" w:eastAsia="Times New Roman" w:hAnsi="Times New Roman" w:cs="Times New Roman"/>
          <w:bCs/>
          <w:color w:val="1D1D1D"/>
          <w:sz w:val="20"/>
          <w:szCs w:val="20"/>
          <w:lang w:eastAsia="ru-RU"/>
        </w:rPr>
      </w:pPr>
      <w:r w:rsidRPr="00255619">
        <w:rPr>
          <w:rFonts w:ascii="Times New Roman" w:eastAsia="Times New Roman" w:hAnsi="Times New Roman" w:cs="Times New Roman"/>
          <w:bCs/>
          <w:color w:val="1D1D1D"/>
          <w:sz w:val="20"/>
          <w:szCs w:val="20"/>
          <w:lang w:eastAsia="ru-RU"/>
        </w:rPr>
        <w:t>Основными направлениями бюджетной политики в области расходов являются:</w:t>
      </w:r>
    </w:p>
    <w:p w:rsidR="00255619" w:rsidRPr="00255619" w:rsidRDefault="00255619" w:rsidP="00255619">
      <w:pPr>
        <w:spacing w:after="0" w:line="276" w:lineRule="auto"/>
        <w:ind w:firstLine="708"/>
        <w:jc w:val="both"/>
        <w:rPr>
          <w:rFonts w:ascii="Times New Roman" w:eastAsia="Times New Roman" w:hAnsi="Times New Roman" w:cs="Times New Roman"/>
          <w:bCs/>
          <w:color w:val="1D1D1D"/>
          <w:sz w:val="20"/>
          <w:szCs w:val="20"/>
          <w:lang w:eastAsia="ru-RU"/>
        </w:rPr>
      </w:pPr>
      <w:r w:rsidRPr="00255619">
        <w:rPr>
          <w:rFonts w:ascii="Times New Roman" w:eastAsia="Times New Roman" w:hAnsi="Times New Roman" w:cs="Times New Roman"/>
          <w:bCs/>
          <w:color w:val="1D1D1D"/>
          <w:sz w:val="20"/>
          <w:szCs w:val="20"/>
          <w:lang w:eastAsia="ru-RU"/>
        </w:rPr>
        <w:t xml:space="preserve">- определение четких приоритетов использования бюджетных средств с учетом текущей экономической ситуации при планировании бюджетных ассигнований </w:t>
      </w:r>
      <w:r w:rsidRPr="00255619">
        <w:rPr>
          <w:rFonts w:ascii="Times New Roman" w:eastAsia="Times New Roman" w:hAnsi="Times New Roman" w:cs="Times New Roman"/>
          <w:sz w:val="20"/>
          <w:szCs w:val="20"/>
          <w:lang w:eastAsia="ja-JP"/>
        </w:rPr>
        <w:t>на 2025 год и на плановый период 2026 и 2027 годов</w:t>
      </w:r>
      <w:r w:rsidRPr="00255619">
        <w:rPr>
          <w:rFonts w:ascii="Times New Roman" w:eastAsia="Times New Roman" w:hAnsi="Times New Roman" w:cs="Times New Roman"/>
          <w:bCs/>
          <w:color w:val="1D1D1D"/>
          <w:sz w:val="20"/>
          <w:szCs w:val="20"/>
          <w:lang w:eastAsia="ru-RU"/>
        </w:rPr>
        <w:t xml:space="preserve"> следует детально оценить содержание муниципальных программ поселения, соразмерив объем их финансового обеспечения с реальными возможностями бюджета поселения;</w:t>
      </w:r>
    </w:p>
    <w:p w:rsidR="00255619" w:rsidRPr="00255619" w:rsidRDefault="00255619" w:rsidP="00255619">
      <w:pPr>
        <w:spacing w:after="0" w:line="276" w:lineRule="auto"/>
        <w:ind w:firstLine="708"/>
        <w:jc w:val="both"/>
        <w:rPr>
          <w:rFonts w:ascii="Times New Roman" w:eastAsia="Times New Roman" w:hAnsi="Times New Roman" w:cs="Times New Roman"/>
          <w:bCs/>
          <w:color w:val="1D1D1D"/>
          <w:sz w:val="20"/>
          <w:szCs w:val="20"/>
          <w:lang w:eastAsia="ru-RU"/>
        </w:rPr>
      </w:pPr>
      <w:r w:rsidRPr="00255619">
        <w:rPr>
          <w:rFonts w:ascii="Times New Roman" w:eastAsia="Times New Roman" w:hAnsi="Times New Roman" w:cs="Times New Roman"/>
          <w:bCs/>
          <w:color w:val="1D1D1D"/>
          <w:sz w:val="20"/>
          <w:szCs w:val="20"/>
          <w:lang w:eastAsia="ru-RU"/>
        </w:rPr>
        <w:t>- утверждение нормативов материально -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w:t>
      </w:r>
    </w:p>
    <w:p w:rsidR="00255619" w:rsidRPr="00255619" w:rsidRDefault="00255619" w:rsidP="00255619">
      <w:pPr>
        <w:spacing w:after="0" w:line="276" w:lineRule="auto"/>
        <w:ind w:firstLine="708"/>
        <w:jc w:val="both"/>
        <w:rPr>
          <w:rFonts w:ascii="Times New Roman" w:eastAsia="Times New Roman" w:hAnsi="Times New Roman" w:cs="Times New Roman"/>
          <w:bCs/>
          <w:color w:val="1D1D1D"/>
          <w:sz w:val="20"/>
          <w:szCs w:val="20"/>
          <w:lang w:eastAsia="ru-RU"/>
        </w:rPr>
      </w:pPr>
      <w:r w:rsidRPr="00255619">
        <w:rPr>
          <w:rFonts w:ascii="Times New Roman" w:eastAsia="Times New Roman" w:hAnsi="Times New Roman" w:cs="Times New Roman"/>
          <w:sz w:val="20"/>
          <w:szCs w:val="20"/>
        </w:rPr>
        <w:t>- улучшение условий жизни человека, адресное решение социальных проблем;</w:t>
      </w:r>
    </w:p>
    <w:p w:rsidR="00255619" w:rsidRPr="00255619" w:rsidRDefault="00255619" w:rsidP="00255619">
      <w:pPr>
        <w:spacing w:after="0" w:line="276" w:lineRule="auto"/>
        <w:ind w:firstLine="708"/>
        <w:jc w:val="both"/>
        <w:rPr>
          <w:rFonts w:ascii="Times New Roman" w:eastAsia="Times New Roman" w:hAnsi="Times New Roman" w:cs="Times New Roman"/>
          <w:bCs/>
          <w:color w:val="1D1D1D"/>
          <w:sz w:val="20"/>
          <w:szCs w:val="20"/>
          <w:lang w:eastAsia="ru-RU"/>
        </w:rPr>
      </w:pPr>
      <w:r w:rsidRPr="00255619">
        <w:rPr>
          <w:rFonts w:ascii="Times New Roman" w:eastAsia="Times New Roman" w:hAnsi="Times New Roman" w:cs="Times New Roman"/>
          <w:sz w:val="20"/>
          <w:szCs w:val="20"/>
        </w:rPr>
        <w:t>- повышение качества предоставляемых населению муниципальных услуг;</w:t>
      </w:r>
    </w:p>
    <w:p w:rsidR="00255619" w:rsidRPr="00255619" w:rsidRDefault="00255619" w:rsidP="00255619">
      <w:pPr>
        <w:spacing w:after="0" w:line="276" w:lineRule="auto"/>
        <w:ind w:firstLine="708"/>
        <w:jc w:val="both"/>
        <w:rPr>
          <w:rFonts w:ascii="Times New Roman" w:eastAsia="Times New Roman" w:hAnsi="Times New Roman" w:cs="Times New Roman"/>
          <w:bCs/>
          <w:color w:val="1D1D1D"/>
          <w:sz w:val="20"/>
          <w:szCs w:val="20"/>
          <w:lang w:eastAsia="ru-RU"/>
        </w:rPr>
      </w:pPr>
      <w:r w:rsidRPr="00255619">
        <w:rPr>
          <w:rFonts w:ascii="Times New Roman" w:eastAsia="Times New Roman" w:hAnsi="Times New Roman" w:cs="Times New Roman"/>
          <w:sz w:val="20"/>
          <w:szCs w:val="20"/>
        </w:rPr>
        <w:t>- увеличение доходов от распоряжения имуществом, находящимся в муниципальной собственности;</w:t>
      </w:r>
    </w:p>
    <w:p w:rsidR="00255619" w:rsidRPr="00255619" w:rsidRDefault="00255619" w:rsidP="00255619">
      <w:pPr>
        <w:spacing w:after="0" w:line="276" w:lineRule="auto"/>
        <w:ind w:firstLine="708"/>
        <w:jc w:val="both"/>
        <w:rPr>
          <w:rFonts w:ascii="Times New Roman" w:eastAsia="Times New Roman" w:hAnsi="Times New Roman" w:cs="Times New Roman"/>
          <w:bCs/>
          <w:color w:val="1D1D1D"/>
          <w:sz w:val="20"/>
          <w:szCs w:val="20"/>
          <w:lang w:eastAsia="ru-RU"/>
        </w:rPr>
      </w:pPr>
      <w:r w:rsidRPr="00255619">
        <w:rPr>
          <w:rFonts w:ascii="Times New Roman" w:eastAsia="Times New Roman" w:hAnsi="Times New Roman" w:cs="Times New Roman"/>
          <w:sz w:val="20"/>
          <w:szCs w:val="20"/>
        </w:rPr>
        <w:t>- сокращение размера бюджетного дефицита;</w:t>
      </w:r>
    </w:p>
    <w:p w:rsidR="00255619" w:rsidRPr="00255619" w:rsidRDefault="00255619" w:rsidP="00255619">
      <w:pPr>
        <w:spacing w:after="0" w:line="276" w:lineRule="auto"/>
        <w:ind w:firstLine="708"/>
        <w:jc w:val="both"/>
        <w:rPr>
          <w:rFonts w:ascii="Times New Roman" w:eastAsia="Times New Roman" w:hAnsi="Times New Roman" w:cs="Times New Roman"/>
          <w:bCs/>
          <w:color w:val="1D1D1D"/>
          <w:sz w:val="20"/>
          <w:szCs w:val="20"/>
          <w:lang w:eastAsia="ru-RU"/>
        </w:rPr>
      </w:pPr>
      <w:r w:rsidRPr="00255619">
        <w:rPr>
          <w:rFonts w:ascii="Times New Roman" w:eastAsia="Times New Roman" w:hAnsi="Times New Roman" w:cs="Times New Roman"/>
          <w:sz w:val="20"/>
          <w:szCs w:val="20"/>
        </w:rPr>
        <w:t>- оптимизацию расходных обязательств, направленных на ключевые социально-экономические направления;</w:t>
      </w:r>
    </w:p>
    <w:p w:rsidR="00255619" w:rsidRPr="00255619" w:rsidRDefault="00255619" w:rsidP="00255619">
      <w:pPr>
        <w:spacing w:after="0" w:line="276" w:lineRule="auto"/>
        <w:ind w:firstLine="708"/>
        <w:jc w:val="both"/>
        <w:rPr>
          <w:rFonts w:ascii="Times New Roman" w:eastAsia="Times New Roman" w:hAnsi="Times New Roman" w:cs="Times New Roman"/>
          <w:bCs/>
          <w:color w:val="1D1D1D"/>
          <w:sz w:val="20"/>
          <w:szCs w:val="20"/>
          <w:lang w:eastAsia="ru-RU"/>
        </w:rPr>
      </w:pPr>
      <w:r w:rsidRPr="00255619">
        <w:rPr>
          <w:rFonts w:ascii="Times New Roman" w:eastAsia="Times New Roman" w:hAnsi="Times New Roman" w:cs="Times New Roman"/>
          <w:sz w:val="20"/>
          <w:szCs w:val="20"/>
        </w:rPr>
        <w:t>- обеспечение сбалансированности расходных обязательств, установление ответственности за эффективным и экономным расходованием бюджетных средств.</w:t>
      </w:r>
    </w:p>
    <w:p w:rsidR="00255619" w:rsidRPr="00255619" w:rsidRDefault="00255619" w:rsidP="00255619">
      <w:pPr>
        <w:spacing w:after="0" w:line="276" w:lineRule="auto"/>
        <w:ind w:firstLine="708"/>
        <w:jc w:val="both"/>
        <w:rPr>
          <w:rFonts w:ascii="Times New Roman" w:eastAsia="Times New Roman" w:hAnsi="Times New Roman" w:cs="Times New Roman"/>
          <w:bCs/>
          <w:color w:val="1D1D1D"/>
          <w:sz w:val="20"/>
          <w:szCs w:val="20"/>
          <w:lang w:eastAsia="ru-RU"/>
        </w:rPr>
      </w:pPr>
      <w:r w:rsidRPr="00255619">
        <w:rPr>
          <w:rFonts w:ascii="Times New Roman" w:eastAsia="Times New Roman" w:hAnsi="Times New Roman" w:cs="Times New Roman"/>
          <w:bCs/>
          <w:color w:val="1D1D1D"/>
          <w:sz w:val="20"/>
          <w:szCs w:val="20"/>
          <w:lang w:eastAsia="ru-RU"/>
        </w:rPr>
        <w:t xml:space="preserve">Эффективное, ответственное и прозрачное управление бюджетными средствами поселения является важнейшим условием для повышения уровня и </w:t>
      </w:r>
      <w:r w:rsidRPr="00255619">
        <w:rPr>
          <w:rFonts w:ascii="Times New Roman" w:eastAsia="Times New Roman" w:hAnsi="Times New Roman" w:cs="Times New Roman"/>
          <w:bCs/>
          <w:color w:val="1D1D1D"/>
          <w:sz w:val="20"/>
          <w:szCs w:val="20"/>
          <w:lang w:eastAsia="ru-RU"/>
        </w:rPr>
        <w:lastRenderedPageBreak/>
        <w:t>качества жизни населения, устойчивого экономического роста, и достижения других стратегических целей социально-экономического развития поселения.</w:t>
      </w:r>
    </w:p>
    <w:p w:rsidR="00255619" w:rsidRPr="00255619" w:rsidRDefault="00255619" w:rsidP="00255619">
      <w:pPr>
        <w:overflowPunct w:val="0"/>
        <w:autoSpaceDE w:val="0"/>
        <w:autoSpaceDN w:val="0"/>
        <w:adjustRightInd w:val="0"/>
        <w:spacing w:after="0" w:line="276" w:lineRule="auto"/>
        <w:ind w:left="57" w:right="57"/>
        <w:jc w:val="center"/>
        <w:textAlignment w:val="baseline"/>
        <w:rPr>
          <w:rFonts w:ascii="Times New Roman" w:eastAsia="Times New Roman" w:hAnsi="Times New Roman" w:cs="Times New Roman"/>
          <w:b/>
          <w:sz w:val="20"/>
          <w:szCs w:val="20"/>
        </w:rPr>
      </w:pPr>
      <w:r w:rsidRPr="00255619">
        <w:rPr>
          <w:rFonts w:ascii="Times New Roman" w:eastAsia="Times New Roman" w:hAnsi="Times New Roman" w:cs="Times New Roman"/>
          <w:b/>
          <w:sz w:val="20"/>
          <w:szCs w:val="20"/>
        </w:rPr>
        <w:t>3. Основные направления налоговой политики</w:t>
      </w:r>
    </w:p>
    <w:p w:rsidR="00255619" w:rsidRPr="00255619" w:rsidRDefault="00255619" w:rsidP="00255619">
      <w:pPr>
        <w:spacing w:after="0" w:line="276" w:lineRule="auto"/>
        <w:jc w:val="center"/>
        <w:rPr>
          <w:rFonts w:ascii="Times New Roman" w:eastAsia="Times New Roman" w:hAnsi="Times New Roman" w:cs="Times New Roman"/>
          <w:b/>
          <w:sz w:val="20"/>
          <w:szCs w:val="20"/>
          <w:lang w:eastAsia="ru-RU"/>
        </w:rPr>
      </w:pPr>
      <w:r w:rsidRPr="00255619">
        <w:rPr>
          <w:rFonts w:ascii="Times New Roman" w:eastAsia="Times New Roman" w:hAnsi="Times New Roman" w:cs="Times New Roman"/>
          <w:b/>
          <w:sz w:val="20"/>
          <w:szCs w:val="20"/>
          <w:lang w:eastAsia="ru-RU"/>
        </w:rPr>
        <w:t>на 2025 год и плановый период 2026 и 2027 годы</w:t>
      </w:r>
    </w:p>
    <w:p w:rsidR="00255619" w:rsidRPr="00255619" w:rsidRDefault="00255619" w:rsidP="00255619">
      <w:pPr>
        <w:overflowPunct w:val="0"/>
        <w:autoSpaceDE w:val="0"/>
        <w:autoSpaceDN w:val="0"/>
        <w:adjustRightInd w:val="0"/>
        <w:spacing w:after="0" w:line="276" w:lineRule="auto"/>
        <w:ind w:left="57" w:right="57" w:firstLine="651"/>
        <w:jc w:val="both"/>
        <w:textAlignment w:val="baseline"/>
        <w:rPr>
          <w:rFonts w:ascii="Times New Roman" w:eastAsia="Times New Roman" w:hAnsi="Times New Roman" w:cs="Times New Roman"/>
          <w:sz w:val="20"/>
          <w:szCs w:val="20"/>
        </w:rPr>
      </w:pPr>
      <w:r w:rsidRPr="00255619">
        <w:rPr>
          <w:rFonts w:ascii="Times New Roman" w:eastAsia="Times New Roman" w:hAnsi="Times New Roman" w:cs="Times New Roman"/>
          <w:sz w:val="20"/>
          <w:szCs w:val="20"/>
        </w:rPr>
        <w:t>Налоговая политика сельского поселения «</w:t>
      </w:r>
      <w:proofErr w:type="spellStart"/>
      <w:r w:rsidRPr="00255619">
        <w:rPr>
          <w:rFonts w:ascii="Times New Roman" w:eastAsia="Times New Roman" w:hAnsi="Times New Roman" w:cs="Times New Roman"/>
          <w:sz w:val="20"/>
          <w:szCs w:val="20"/>
        </w:rPr>
        <w:t>Гагшор</w:t>
      </w:r>
      <w:proofErr w:type="spellEnd"/>
      <w:r w:rsidRPr="00255619">
        <w:rPr>
          <w:rFonts w:ascii="Times New Roman" w:eastAsia="Times New Roman" w:hAnsi="Times New Roman" w:cs="Times New Roman"/>
          <w:sz w:val="20"/>
          <w:szCs w:val="20"/>
        </w:rPr>
        <w:t>» будет формироваться в рамках направлений и приоритетов, обозначенных в Основных направлениях налоговой политики Российской Федерации и Республики Коми на предстоящий период.</w:t>
      </w:r>
    </w:p>
    <w:p w:rsidR="00255619" w:rsidRPr="00255619" w:rsidRDefault="00255619" w:rsidP="00255619">
      <w:pPr>
        <w:overflowPunct w:val="0"/>
        <w:autoSpaceDE w:val="0"/>
        <w:autoSpaceDN w:val="0"/>
        <w:adjustRightInd w:val="0"/>
        <w:spacing w:after="0" w:line="276" w:lineRule="auto"/>
        <w:ind w:left="57" w:right="57" w:firstLine="651"/>
        <w:jc w:val="both"/>
        <w:textAlignment w:val="baseline"/>
        <w:rPr>
          <w:rFonts w:ascii="Times New Roman" w:eastAsia="Times New Roman" w:hAnsi="Times New Roman" w:cs="Times New Roman"/>
          <w:sz w:val="20"/>
          <w:szCs w:val="20"/>
        </w:rPr>
      </w:pPr>
      <w:r w:rsidRPr="00255619">
        <w:rPr>
          <w:rFonts w:ascii="Times New Roman" w:eastAsia="Times New Roman" w:hAnsi="Times New Roman" w:cs="Times New Roman"/>
          <w:sz w:val="20"/>
          <w:szCs w:val="20"/>
        </w:rPr>
        <w:t>В целях формирования доходного потенциала будет продолжена работа по увеличению собираемости на территории сельского поселения «</w:t>
      </w:r>
      <w:proofErr w:type="spellStart"/>
      <w:r w:rsidRPr="00255619">
        <w:rPr>
          <w:rFonts w:ascii="Times New Roman" w:eastAsia="Times New Roman" w:hAnsi="Times New Roman" w:cs="Times New Roman"/>
          <w:sz w:val="20"/>
          <w:szCs w:val="20"/>
        </w:rPr>
        <w:t>Гагшор</w:t>
      </w:r>
      <w:proofErr w:type="spellEnd"/>
      <w:r w:rsidRPr="00255619">
        <w:rPr>
          <w:rFonts w:ascii="Times New Roman" w:eastAsia="Times New Roman" w:hAnsi="Times New Roman" w:cs="Times New Roman"/>
          <w:sz w:val="20"/>
          <w:szCs w:val="20"/>
        </w:rPr>
        <w:t xml:space="preserve">» имущественных налогов.  </w:t>
      </w:r>
    </w:p>
    <w:p w:rsidR="00255619" w:rsidRPr="00255619" w:rsidRDefault="00255619" w:rsidP="00255619">
      <w:pPr>
        <w:overflowPunct w:val="0"/>
        <w:autoSpaceDE w:val="0"/>
        <w:autoSpaceDN w:val="0"/>
        <w:adjustRightInd w:val="0"/>
        <w:spacing w:after="0" w:line="276" w:lineRule="auto"/>
        <w:ind w:left="57" w:right="57" w:firstLine="651"/>
        <w:jc w:val="both"/>
        <w:textAlignment w:val="baseline"/>
        <w:rPr>
          <w:rFonts w:ascii="Times New Roman" w:eastAsia="Times New Roman" w:hAnsi="Times New Roman" w:cs="Times New Roman"/>
          <w:sz w:val="20"/>
          <w:szCs w:val="20"/>
        </w:rPr>
      </w:pPr>
      <w:r w:rsidRPr="00255619">
        <w:rPr>
          <w:rFonts w:ascii="Times New Roman" w:eastAsia="Times New Roman" w:hAnsi="Times New Roman" w:cs="Times New Roman"/>
          <w:sz w:val="20"/>
          <w:szCs w:val="20"/>
        </w:rPr>
        <w:t xml:space="preserve">Основные направления налоговой политики и формирование доходов бюджета сельского поселения </w:t>
      </w:r>
      <w:r w:rsidRPr="00255619">
        <w:rPr>
          <w:rFonts w:ascii="Times New Roman" w:eastAsia="Times New Roman" w:hAnsi="Times New Roman" w:cs="Times New Roman"/>
          <w:sz w:val="20"/>
          <w:szCs w:val="20"/>
          <w:lang w:eastAsia="ja-JP"/>
        </w:rPr>
        <w:t>на 2025 год и на плановый период 2026 и 2027 годов</w:t>
      </w:r>
      <w:r w:rsidRPr="00255619">
        <w:rPr>
          <w:rFonts w:ascii="Times New Roman" w:eastAsia="Times New Roman" w:hAnsi="Times New Roman" w:cs="Times New Roman"/>
          <w:sz w:val="20"/>
          <w:szCs w:val="20"/>
        </w:rPr>
        <w:t xml:space="preserve"> будут направлены на:</w:t>
      </w:r>
    </w:p>
    <w:p w:rsidR="00255619" w:rsidRPr="00255619" w:rsidRDefault="00255619" w:rsidP="00255619">
      <w:pPr>
        <w:overflowPunct w:val="0"/>
        <w:autoSpaceDE w:val="0"/>
        <w:autoSpaceDN w:val="0"/>
        <w:adjustRightInd w:val="0"/>
        <w:spacing w:after="0" w:line="276" w:lineRule="auto"/>
        <w:ind w:left="57" w:right="57" w:firstLine="651"/>
        <w:jc w:val="both"/>
        <w:textAlignment w:val="baseline"/>
        <w:rPr>
          <w:rFonts w:ascii="Times New Roman" w:eastAsia="Times New Roman" w:hAnsi="Times New Roman" w:cs="Times New Roman"/>
          <w:sz w:val="20"/>
          <w:szCs w:val="20"/>
        </w:rPr>
      </w:pPr>
      <w:r w:rsidRPr="00255619">
        <w:rPr>
          <w:rFonts w:ascii="Times New Roman" w:eastAsia="Times New Roman" w:hAnsi="Times New Roman" w:cs="Times New Roman"/>
          <w:sz w:val="20"/>
          <w:szCs w:val="20"/>
        </w:rPr>
        <w:t>- развитие налоговой базы сельского поселения, увеличение собираемости налогов и взаимодействие с налоговыми органами;</w:t>
      </w:r>
    </w:p>
    <w:p w:rsidR="00255619" w:rsidRPr="00255619" w:rsidRDefault="00255619" w:rsidP="00255619">
      <w:pPr>
        <w:overflowPunct w:val="0"/>
        <w:autoSpaceDE w:val="0"/>
        <w:autoSpaceDN w:val="0"/>
        <w:adjustRightInd w:val="0"/>
        <w:spacing w:after="0" w:line="276" w:lineRule="auto"/>
        <w:ind w:left="57" w:right="57" w:firstLine="651"/>
        <w:jc w:val="both"/>
        <w:textAlignment w:val="baseline"/>
        <w:rPr>
          <w:rFonts w:ascii="Times New Roman" w:eastAsia="Times New Roman" w:hAnsi="Times New Roman" w:cs="Times New Roman"/>
          <w:sz w:val="20"/>
          <w:szCs w:val="20"/>
        </w:rPr>
      </w:pPr>
      <w:r w:rsidRPr="00255619">
        <w:rPr>
          <w:rFonts w:ascii="Times New Roman" w:eastAsia="Times New Roman" w:hAnsi="Times New Roman" w:cs="Times New Roman"/>
          <w:sz w:val="20"/>
          <w:szCs w:val="20"/>
          <w:lang w:eastAsia="ru-RU"/>
        </w:rPr>
        <w:t>- продолжение политики обоснованности и эффективности предоставления налоговых льгот;</w:t>
      </w:r>
    </w:p>
    <w:p w:rsidR="00255619" w:rsidRPr="00255619" w:rsidRDefault="00255619" w:rsidP="00255619">
      <w:pPr>
        <w:overflowPunct w:val="0"/>
        <w:autoSpaceDE w:val="0"/>
        <w:autoSpaceDN w:val="0"/>
        <w:adjustRightInd w:val="0"/>
        <w:spacing w:after="0" w:line="276" w:lineRule="auto"/>
        <w:ind w:left="57" w:right="57" w:firstLine="651"/>
        <w:jc w:val="both"/>
        <w:textAlignment w:val="baseline"/>
        <w:rPr>
          <w:rFonts w:ascii="Times New Roman" w:eastAsia="Times New Roman" w:hAnsi="Times New Roman" w:cs="Times New Roman"/>
          <w:sz w:val="20"/>
          <w:szCs w:val="20"/>
        </w:rPr>
      </w:pPr>
      <w:r w:rsidRPr="00255619">
        <w:rPr>
          <w:rFonts w:ascii="Times New Roman" w:eastAsia="Times New Roman" w:hAnsi="Times New Roman" w:cs="Times New Roman"/>
          <w:sz w:val="20"/>
          <w:szCs w:val="20"/>
        </w:rPr>
        <w:t>- проведение работы по снижению недоимки по налогам и сборам;</w:t>
      </w:r>
    </w:p>
    <w:p w:rsidR="00255619" w:rsidRPr="00255619" w:rsidRDefault="00255619" w:rsidP="00255619">
      <w:pPr>
        <w:overflowPunct w:val="0"/>
        <w:autoSpaceDE w:val="0"/>
        <w:autoSpaceDN w:val="0"/>
        <w:adjustRightInd w:val="0"/>
        <w:spacing w:after="0" w:line="276" w:lineRule="auto"/>
        <w:ind w:left="57" w:right="57" w:firstLine="651"/>
        <w:jc w:val="both"/>
        <w:textAlignment w:val="baseline"/>
        <w:rPr>
          <w:rFonts w:ascii="Times New Roman" w:eastAsia="Times New Roman" w:hAnsi="Times New Roman" w:cs="Times New Roman"/>
          <w:sz w:val="20"/>
          <w:szCs w:val="20"/>
        </w:rPr>
      </w:pPr>
      <w:r w:rsidRPr="00255619">
        <w:rPr>
          <w:rFonts w:ascii="Times New Roman" w:eastAsia="Times New Roman" w:hAnsi="Times New Roman" w:cs="Times New Roman"/>
          <w:sz w:val="20"/>
          <w:szCs w:val="20"/>
        </w:rPr>
        <w:t>- принятие мер противодействия уклонению от уплаты налогов;</w:t>
      </w:r>
    </w:p>
    <w:p w:rsidR="00255619" w:rsidRPr="00255619" w:rsidRDefault="00255619" w:rsidP="00255619">
      <w:pPr>
        <w:overflowPunct w:val="0"/>
        <w:autoSpaceDE w:val="0"/>
        <w:autoSpaceDN w:val="0"/>
        <w:adjustRightInd w:val="0"/>
        <w:spacing w:after="0" w:line="276" w:lineRule="auto"/>
        <w:ind w:left="57" w:right="57" w:firstLine="651"/>
        <w:jc w:val="both"/>
        <w:textAlignment w:val="baseline"/>
        <w:rPr>
          <w:rFonts w:ascii="Times New Roman" w:eastAsia="Times New Roman" w:hAnsi="Times New Roman" w:cs="Times New Roman"/>
          <w:sz w:val="20"/>
          <w:szCs w:val="20"/>
        </w:rPr>
      </w:pPr>
      <w:r w:rsidRPr="00255619">
        <w:rPr>
          <w:rFonts w:ascii="Times New Roman" w:eastAsia="Times New Roman" w:hAnsi="Times New Roman" w:cs="Times New Roman"/>
          <w:sz w:val="20"/>
          <w:szCs w:val="20"/>
        </w:rPr>
        <w:t>- повышение доли имущественных налогов в общей сумме налоговых поступлений путем проведения мероприятий по вовлечению в налогообложение незарегистрированных объектов недвижимости и земельных участков;</w:t>
      </w:r>
    </w:p>
    <w:p w:rsidR="00255619" w:rsidRPr="00255619" w:rsidRDefault="00255619" w:rsidP="00255619">
      <w:pPr>
        <w:overflowPunct w:val="0"/>
        <w:autoSpaceDE w:val="0"/>
        <w:autoSpaceDN w:val="0"/>
        <w:adjustRightInd w:val="0"/>
        <w:spacing w:after="0" w:line="276" w:lineRule="auto"/>
        <w:ind w:left="57" w:right="57" w:firstLine="651"/>
        <w:jc w:val="both"/>
        <w:textAlignment w:val="baseline"/>
        <w:rPr>
          <w:rFonts w:ascii="Times New Roman" w:eastAsia="Times New Roman" w:hAnsi="Times New Roman" w:cs="Times New Roman"/>
          <w:sz w:val="20"/>
          <w:szCs w:val="20"/>
        </w:rPr>
      </w:pPr>
      <w:r w:rsidRPr="00255619">
        <w:rPr>
          <w:rFonts w:ascii="Times New Roman" w:eastAsia="Times New Roman" w:hAnsi="Times New Roman" w:cs="Times New Roman"/>
          <w:sz w:val="20"/>
          <w:szCs w:val="20"/>
        </w:rPr>
        <w:t>- содействие повышению предпринимательской активности и развитию субъектов малого и среднего предпринимательства на территории сельского поселения;</w:t>
      </w:r>
    </w:p>
    <w:p w:rsidR="00255619" w:rsidRPr="00255619" w:rsidRDefault="00255619" w:rsidP="00255619">
      <w:pPr>
        <w:overflowPunct w:val="0"/>
        <w:autoSpaceDE w:val="0"/>
        <w:autoSpaceDN w:val="0"/>
        <w:adjustRightInd w:val="0"/>
        <w:spacing w:after="0" w:line="276" w:lineRule="auto"/>
        <w:ind w:left="57" w:right="57" w:firstLine="651"/>
        <w:jc w:val="both"/>
        <w:textAlignment w:val="baseline"/>
        <w:rPr>
          <w:rFonts w:ascii="Times New Roman" w:eastAsia="Times New Roman" w:hAnsi="Times New Roman" w:cs="Times New Roman"/>
          <w:sz w:val="20"/>
          <w:szCs w:val="20"/>
        </w:rPr>
      </w:pPr>
      <w:r w:rsidRPr="00255619">
        <w:rPr>
          <w:rFonts w:ascii="Times New Roman" w:eastAsia="Times New Roman" w:hAnsi="Times New Roman" w:cs="Times New Roman"/>
          <w:sz w:val="20"/>
          <w:szCs w:val="20"/>
        </w:rPr>
        <w:t>- обеспечение стабильной налоговой нагрузки на налогоплательщиков.</w:t>
      </w:r>
    </w:p>
    <w:p w:rsidR="00255619" w:rsidRPr="00255619" w:rsidRDefault="00255619" w:rsidP="00255619">
      <w:pPr>
        <w:overflowPunct w:val="0"/>
        <w:autoSpaceDE w:val="0"/>
        <w:autoSpaceDN w:val="0"/>
        <w:adjustRightInd w:val="0"/>
        <w:spacing w:after="0" w:line="276" w:lineRule="auto"/>
        <w:ind w:left="57" w:right="57"/>
        <w:jc w:val="both"/>
        <w:textAlignment w:val="baseline"/>
        <w:rPr>
          <w:rFonts w:ascii="Times New Roman" w:eastAsia="Times New Roman" w:hAnsi="Times New Roman" w:cs="Times New Roman"/>
          <w:sz w:val="20"/>
          <w:szCs w:val="20"/>
        </w:rPr>
      </w:pPr>
      <w:r w:rsidRPr="00255619">
        <w:rPr>
          <w:rFonts w:ascii="Times New Roman" w:eastAsia="Times New Roman" w:hAnsi="Times New Roman" w:cs="Times New Roman"/>
          <w:sz w:val="20"/>
          <w:szCs w:val="20"/>
        </w:rPr>
        <w:t xml:space="preserve">      Налоговая политика сельского поселения «</w:t>
      </w:r>
      <w:proofErr w:type="spellStart"/>
      <w:r w:rsidRPr="00255619">
        <w:rPr>
          <w:rFonts w:ascii="Times New Roman" w:eastAsia="Times New Roman" w:hAnsi="Times New Roman" w:cs="Times New Roman"/>
          <w:sz w:val="20"/>
          <w:szCs w:val="20"/>
        </w:rPr>
        <w:t>Гагшор</w:t>
      </w:r>
      <w:proofErr w:type="spellEnd"/>
      <w:r w:rsidRPr="00255619">
        <w:rPr>
          <w:rFonts w:ascii="Times New Roman" w:eastAsia="Times New Roman" w:hAnsi="Times New Roman" w:cs="Times New Roman"/>
          <w:sz w:val="20"/>
          <w:szCs w:val="20"/>
        </w:rPr>
        <w:t>» на 2025 - 2027 годы будет ориентирована на реализацию изменений налогового законодательства и нацелена на увеличение уровня собираемости налоговых доходов, сокращение задолженности в бюджет сельского поселения.</w:t>
      </w:r>
    </w:p>
    <w:p w:rsidR="005F1A69" w:rsidRPr="005F1A69" w:rsidRDefault="005F1A69" w:rsidP="005F1A69">
      <w:pPr>
        <w:spacing w:after="0" w:line="240" w:lineRule="auto"/>
        <w:rPr>
          <w:rFonts w:ascii="Times New Roman" w:eastAsia="Times New Roman" w:hAnsi="Times New Roman" w:cs="Times New Roman"/>
          <w:sz w:val="20"/>
          <w:szCs w:val="20"/>
          <w:lang w:eastAsia="ja-JP"/>
        </w:rPr>
      </w:pPr>
    </w:p>
    <w:p w:rsidR="00255619" w:rsidRPr="00255619" w:rsidRDefault="00255619" w:rsidP="00255619">
      <w:pPr>
        <w:pStyle w:val="a7"/>
        <w:jc w:val="center"/>
        <w:rPr>
          <w:rFonts w:ascii="Times New Roman" w:hAnsi="Times New Roman" w:cs="Times New Roman"/>
          <w:b/>
          <w:sz w:val="20"/>
          <w:szCs w:val="20"/>
        </w:rPr>
      </w:pPr>
      <w:r w:rsidRPr="00255619">
        <w:rPr>
          <w:rFonts w:ascii="Times New Roman" w:hAnsi="Times New Roman" w:cs="Times New Roman"/>
          <w:b/>
          <w:sz w:val="20"/>
          <w:szCs w:val="20"/>
        </w:rPr>
        <w:t>ПОСТАНОВЛЕНИЕ</w:t>
      </w:r>
    </w:p>
    <w:p w:rsidR="00255619" w:rsidRPr="00255619" w:rsidRDefault="00255619" w:rsidP="00255619">
      <w:pPr>
        <w:pStyle w:val="a7"/>
        <w:jc w:val="center"/>
        <w:rPr>
          <w:rFonts w:ascii="Times New Roman" w:hAnsi="Times New Roman" w:cs="Times New Roman"/>
          <w:b/>
          <w:sz w:val="20"/>
          <w:szCs w:val="20"/>
        </w:rPr>
      </w:pPr>
      <w:r w:rsidRPr="00255619">
        <w:rPr>
          <w:rFonts w:ascii="Times New Roman" w:hAnsi="Times New Roman" w:cs="Times New Roman"/>
          <w:b/>
          <w:sz w:val="20"/>
          <w:szCs w:val="20"/>
        </w:rPr>
        <w:t>ШУÖМ</w:t>
      </w:r>
    </w:p>
    <w:p w:rsidR="00255619" w:rsidRPr="00255619" w:rsidRDefault="00255619" w:rsidP="00255619">
      <w:pPr>
        <w:pStyle w:val="a7"/>
        <w:jc w:val="both"/>
        <w:rPr>
          <w:rFonts w:ascii="Times New Roman" w:hAnsi="Times New Roman" w:cs="Times New Roman"/>
          <w:sz w:val="20"/>
          <w:szCs w:val="20"/>
        </w:rPr>
      </w:pPr>
      <w:r w:rsidRPr="00255619">
        <w:rPr>
          <w:rFonts w:ascii="Times New Roman" w:hAnsi="Times New Roman" w:cs="Times New Roman"/>
          <w:sz w:val="20"/>
          <w:szCs w:val="20"/>
        </w:rPr>
        <w:t>от 12 ноября 2024 года</w:t>
      </w:r>
      <w:r w:rsidRPr="00255619">
        <w:rPr>
          <w:rFonts w:ascii="Times New Roman" w:hAnsi="Times New Roman" w:cs="Times New Roman"/>
          <w:sz w:val="20"/>
          <w:szCs w:val="20"/>
        </w:rPr>
        <w:tab/>
      </w:r>
      <w:r w:rsidRPr="00255619">
        <w:rPr>
          <w:rFonts w:ascii="Times New Roman" w:hAnsi="Times New Roman" w:cs="Times New Roman"/>
          <w:sz w:val="20"/>
          <w:szCs w:val="20"/>
        </w:rPr>
        <w:tab/>
      </w:r>
      <w:r w:rsidRPr="00255619">
        <w:rPr>
          <w:rFonts w:ascii="Times New Roman" w:hAnsi="Times New Roman" w:cs="Times New Roman"/>
          <w:sz w:val="20"/>
          <w:szCs w:val="20"/>
        </w:rPr>
        <w:tab/>
        <w:t xml:space="preserve"> </w:t>
      </w:r>
      <w:r w:rsidRPr="00255619">
        <w:rPr>
          <w:rFonts w:ascii="Times New Roman" w:hAnsi="Times New Roman" w:cs="Times New Roman"/>
          <w:sz w:val="20"/>
          <w:szCs w:val="20"/>
        </w:rPr>
        <w:tab/>
        <w:t xml:space="preserve">                                        № 11/86</w:t>
      </w:r>
    </w:p>
    <w:p w:rsidR="00255619" w:rsidRPr="00255619" w:rsidRDefault="00255619" w:rsidP="00255619">
      <w:pPr>
        <w:pStyle w:val="a7"/>
        <w:jc w:val="both"/>
        <w:rPr>
          <w:rFonts w:ascii="Times New Roman" w:hAnsi="Times New Roman" w:cs="Times New Roman"/>
          <w:sz w:val="20"/>
          <w:szCs w:val="20"/>
        </w:rPr>
      </w:pPr>
      <w:r w:rsidRPr="00255619">
        <w:rPr>
          <w:rFonts w:ascii="Times New Roman" w:hAnsi="Times New Roman" w:cs="Times New Roman"/>
          <w:sz w:val="20"/>
          <w:szCs w:val="20"/>
        </w:rPr>
        <w:t xml:space="preserve">Республика Коми, Сысольский р-н, </w:t>
      </w:r>
      <w:proofErr w:type="spellStart"/>
      <w:r w:rsidRPr="00255619">
        <w:rPr>
          <w:rFonts w:ascii="Times New Roman" w:hAnsi="Times New Roman" w:cs="Times New Roman"/>
          <w:sz w:val="20"/>
          <w:szCs w:val="20"/>
        </w:rPr>
        <w:t>с.Гагшор</w:t>
      </w:r>
      <w:proofErr w:type="spellEnd"/>
    </w:p>
    <w:p w:rsidR="00255619" w:rsidRPr="00255619" w:rsidRDefault="00255619" w:rsidP="00255619">
      <w:pPr>
        <w:pStyle w:val="a7"/>
        <w:jc w:val="center"/>
        <w:rPr>
          <w:rFonts w:ascii="Times New Roman" w:hAnsi="Times New Roman" w:cs="Times New Roman"/>
          <w:b/>
          <w:sz w:val="20"/>
          <w:szCs w:val="20"/>
        </w:rPr>
      </w:pPr>
      <w:r w:rsidRPr="00255619">
        <w:rPr>
          <w:rFonts w:ascii="Times New Roman" w:hAnsi="Times New Roman" w:cs="Times New Roman"/>
          <w:b/>
          <w:sz w:val="20"/>
          <w:szCs w:val="20"/>
        </w:rPr>
        <w:t>О внесение изменений в постановление администрации сельского поселения «</w:t>
      </w:r>
      <w:proofErr w:type="spellStart"/>
      <w:r w:rsidRPr="00255619">
        <w:rPr>
          <w:rFonts w:ascii="Times New Roman" w:hAnsi="Times New Roman" w:cs="Times New Roman"/>
          <w:b/>
          <w:sz w:val="20"/>
          <w:szCs w:val="20"/>
        </w:rPr>
        <w:t>Гагшор</w:t>
      </w:r>
      <w:proofErr w:type="spellEnd"/>
      <w:r w:rsidRPr="00255619">
        <w:rPr>
          <w:rFonts w:ascii="Times New Roman" w:hAnsi="Times New Roman" w:cs="Times New Roman"/>
          <w:b/>
          <w:sz w:val="20"/>
          <w:szCs w:val="20"/>
        </w:rPr>
        <w:t>» от 12.04.2024 № 04/29 «Об утверждении административного регламента предоставления муниципальной услуги «Выдача разрешения вступить в брак несовершеннолетним лицам, достигшим возраста 16 лет</w:t>
      </w:r>
      <w:r w:rsidRPr="00255619">
        <w:rPr>
          <w:rFonts w:ascii="Times New Roman" w:eastAsia="Calibri" w:hAnsi="Times New Roman" w:cs="Times New Roman"/>
          <w:b/>
          <w:bCs/>
          <w:sz w:val="20"/>
          <w:szCs w:val="20"/>
        </w:rPr>
        <w:t>»</w:t>
      </w:r>
    </w:p>
    <w:p w:rsidR="00255619" w:rsidRPr="00255619" w:rsidRDefault="00255619" w:rsidP="00255619">
      <w:pPr>
        <w:pStyle w:val="a7"/>
        <w:jc w:val="both"/>
        <w:rPr>
          <w:rFonts w:ascii="Times New Roman" w:hAnsi="Times New Roman" w:cs="Times New Roman"/>
          <w:sz w:val="20"/>
          <w:szCs w:val="20"/>
        </w:rPr>
      </w:pPr>
      <w:r w:rsidRPr="00255619">
        <w:rPr>
          <w:rFonts w:ascii="Times New Roman" w:hAnsi="Times New Roman" w:cs="Times New Roman"/>
          <w:sz w:val="20"/>
          <w:szCs w:val="20"/>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w:t>
      </w:r>
      <w:proofErr w:type="spellStart"/>
      <w:r w:rsidRPr="00255619">
        <w:rPr>
          <w:rFonts w:ascii="Times New Roman" w:hAnsi="Times New Roman" w:cs="Times New Roman"/>
          <w:sz w:val="20"/>
          <w:szCs w:val="20"/>
        </w:rPr>
        <w:t>Гагшор</w:t>
      </w:r>
      <w:proofErr w:type="spellEnd"/>
      <w:r w:rsidRPr="00255619">
        <w:rPr>
          <w:rFonts w:ascii="Times New Roman" w:hAnsi="Times New Roman" w:cs="Times New Roman"/>
          <w:sz w:val="20"/>
          <w:szCs w:val="20"/>
        </w:rPr>
        <w:t xml:space="preserve">» от 01.04.2022 г. № 04/06 «Об </w:t>
      </w:r>
      <w:r w:rsidRPr="00255619">
        <w:rPr>
          <w:rFonts w:ascii="Times New Roman" w:hAnsi="Times New Roman" w:cs="Times New Roman"/>
          <w:sz w:val="20"/>
          <w:szCs w:val="20"/>
        </w:rPr>
        <w:lastRenderedPageBreak/>
        <w:t>утверждении Порядка разработки административных регламентов предоставления муниципальных услуг»,</w:t>
      </w:r>
    </w:p>
    <w:p w:rsidR="00255619" w:rsidRPr="00255619" w:rsidRDefault="00255619" w:rsidP="00255619">
      <w:pPr>
        <w:pStyle w:val="a7"/>
        <w:jc w:val="center"/>
        <w:rPr>
          <w:rFonts w:ascii="Times New Roman" w:hAnsi="Times New Roman" w:cs="Times New Roman"/>
          <w:sz w:val="20"/>
          <w:szCs w:val="20"/>
        </w:rPr>
      </w:pPr>
      <w:r w:rsidRPr="00255619">
        <w:rPr>
          <w:rFonts w:ascii="Times New Roman" w:hAnsi="Times New Roman" w:cs="Times New Roman"/>
          <w:sz w:val="20"/>
          <w:szCs w:val="20"/>
        </w:rPr>
        <w:t>администрация сельского поселения «</w:t>
      </w:r>
      <w:proofErr w:type="spellStart"/>
      <w:r w:rsidRPr="00255619">
        <w:rPr>
          <w:rFonts w:ascii="Times New Roman" w:hAnsi="Times New Roman" w:cs="Times New Roman"/>
          <w:sz w:val="20"/>
          <w:szCs w:val="20"/>
        </w:rPr>
        <w:t>Гагшор</w:t>
      </w:r>
      <w:proofErr w:type="spellEnd"/>
      <w:r w:rsidRPr="00255619">
        <w:rPr>
          <w:rFonts w:ascii="Times New Roman" w:hAnsi="Times New Roman" w:cs="Times New Roman"/>
          <w:sz w:val="20"/>
          <w:szCs w:val="20"/>
        </w:rPr>
        <w:t>» постановляет:</w:t>
      </w:r>
    </w:p>
    <w:p w:rsidR="00255619" w:rsidRPr="00255619" w:rsidRDefault="00255619" w:rsidP="00255619">
      <w:pPr>
        <w:pStyle w:val="a7"/>
        <w:jc w:val="both"/>
        <w:rPr>
          <w:rFonts w:ascii="Times New Roman" w:eastAsiaTheme="minorEastAsia" w:hAnsi="Times New Roman" w:cs="Times New Roman"/>
          <w:sz w:val="20"/>
          <w:szCs w:val="20"/>
        </w:rPr>
      </w:pPr>
      <w:r w:rsidRPr="00255619">
        <w:rPr>
          <w:rFonts w:ascii="Times New Roman" w:eastAsiaTheme="minorEastAsia" w:hAnsi="Times New Roman" w:cs="Times New Roman"/>
          <w:bCs/>
          <w:color w:val="000000"/>
          <w:spacing w:val="-2"/>
          <w:sz w:val="20"/>
          <w:szCs w:val="20"/>
        </w:rPr>
        <w:t xml:space="preserve">1. Внести в административный регламент предоставления муниципальной услуги </w:t>
      </w:r>
      <w:r w:rsidRPr="00255619">
        <w:rPr>
          <w:rFonts w:ascii="Times New Roman" w:eastAsiaTheme="minorEastAsia" w:hAnsi="Times New Roman" w:cs="Times New Roman"/>
          <w:sz w:val="20"/>
          <w:szCs w:val="20"/>
        </w:rPr>
        <w:t>«Выдача разрешения вступить в брак несовершеннолетним лицам, достигшим возраста 16 лет», утвержденный постановлением администрации сельского поселения «</w:t>
      </w:r>
      <w:proofErr w:type="spellStart"/>
      <w:r w:rsidRPr="00255619">
        <w:rPr>
          <w:rFonts w:ascii="Times New Roman" w:eastAsiaTheme="minorEastAsia" w:hAnsi="Times New Roman" w:cs="Times New Roman"/>
          <w:sz w:val="20"/>
          <w:szCs w:val="20"/>
        </w:rPr>
        <w:t>Гагшор</w:t>
      </w:r>
      <w:proofErr w:type="spellEnd"/>
      <w:r w:rsidRPr="00255619">
        <w:rPr>
          <w:rFonts w:ascii="Times New Roman" w:eastAsiaTheme="minorEastAsia" w:hAnsi="Times New Roman" w:cs="Times New Roman"/>
          <w:sz w:val="20"/>
          <w:szCs w:val="20"/>
        </w:rPr>
        <w:t>» от 12.04.2024 № 04/29 (далее – Административный регламент) следующие изменения:</w:t>
      </w:r>
    </w:p>
    <w:p w:rsidR="00255619" w:rsidRPr="00255619" w:rsidRDefault="00255619" w:rsidP="00255619">
      <w:pPr>
        <w:pStyle w:val="a7"/>
        <w:jc w:val="both"/>
        <w:rPr>
          <w:rFonts w:ascii="Times New Roman" w:eastAsiaTheme="minorEastAsia" w:hAnsi="Times New Roman" w:cs="Times New Roman"/>
          <w:sz w:val="20"/>
          <w:szCs w:val="20"/>
        </w:rPr>
      </w:pPr>
      <w:r w:rsidRPr="00255619">
        <w:rPr>
          <w:rFonts w:ascii="Times New Roman" w:eastAsiaTheme="minorEastAsia" w:hAnsi="Times New Roman" w:cs="Times New Roman"/>
          <w:sz w:val="20"/>
          <w:szCs w:val="20"/>
        </w:rPr>
        <w:t>1.1. пункты 2.3.3, 3.9.1 Административный регламент дополнить предложениями следующего содержания:</w:t>
      </w:r>
    </w:p>
    <w:p w:rsidR="00255619" w:rsidRPr="00255619" w:rsidRDefault="00255619" w:rsidP="00255619">
      <w:pPr>
        <w:pStyle w:val="a7"/>
        <w:jc w:val="both"/>
        <w:rPr>
          <w:rFonts w:ascii="Times New Roman" w:hAnsi="Times New Roman" w:cs="Times New Roman"/>
          <w:color w:val="000000"/>
          <w:sz w:val="20"/>
          <w:szCs w:val="20"/>
        </w:rPr>
      </w:pPr>
      <w:r w:rsidRPr="00255619">
        <w:rPr>
          <w:rFonts w:ascii="Times New Roman" w:hAnsi="Times New Roman" w:cs="Times New Roman"/>
          <w:color w:val="000000"/>
          <w:sz w:val="20"/>
          <w:szCs w:val="20"/>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муниципальной услуги в отношении несовершеннолетнего.</w:t>
      </w:r>
    </w:p>
    <w:p w:rsidR="00255619" w:rsidRPr="00255619" w:rsidRDefault="00255619" w:rsidP="00255619">
      <w:pPr>
        <w:pStyle w:val="a7"/>
        <w:jc w:val="both"/>
        <w:rPr>
          <w:rFonts w:ascii="Times New Roman" w:hAnsi="Times New Roman" w:cs="Times New Roman"/>
          <w:sz w:val="20"/>
          <w:szCs w:val="20"/>
        </w:rPr>
      </w:pPr>
      <w:r w:rsidRPr="00255619">
        <w:rPr>
          <w:rFonts w:ascii="Times New Roman" w:hAnsi="Times New Roman" w:cs="Times New Roman"/>
          <w:sz w:val="20"/>
          <w:szCs w:val="20"/>
        </w:rPr>
        <w:t xml:space="preserve"> 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255619" w:rsidRPr="00255619" w:rsidRDefault="00255619" w:rsidP="00255619">
      <w:pPr>
        <w:pStyle w:val="a7"/>
        <w:jc w:val="both"/>
        <w:rPr>
          <w:rFonts w:ascii="Times New Roman" w:hAnsi="Times New Roman" w:cs="Times New Roman"/>
          <w:sz w:val="20"/>
          <w:szCs w:val="20"/>
        </w:rPr>
      </w:pPr>
      <w:r w:rsidRPr="00255619">
        <w:rPr>
          <w:rFonts w:ascii="Times New Roman" w:hAnsi="Times New Roman" w:cs="Times New Roman"/>
          <w:sz w:val="20"/>
          <w:szCs w:val="20"/>
        </w:rPr>
        <w:t>1.2. пункт 2.6 Административного регламента дополнить подпунктом 9 следующего содержания:</w:t>
      </w:r>
    </w:p>
    <w:p w:rsidR="00255619" w:rsidRPr="00255619" w:rsidRDefault="00255619" w:rsidP="00255619">
      <w:pPr>
        <w:pStyle w:val="a7"/>
        <w:jc w:val="both"/>
        <w:rPr>
          <w:rFonts w:ascii="Times New Roman" w:hAnsi="Times New Roman" w:cs="Times New Roman"/>
          <w:color w:val="000000"/>
          <w:sz w:val="20"/>
          <w:szCs w:val="20"/>
        </w:rPr>
      </w:pPr>
      <w:r w:rsidRPr="00255619">
        <w:rPr>
          <w:rFonts w:ascii="Times New Roman" w:hAnsi="Times New Roman" w:cs="Times New Roman"/>
          <w:sz w:val="20"/>
          <w:szCs w:val="20"/>
        </w:rPr>
        <w:t xml:space="preserve">«9) </w:t>
      </w:r>
      <w:r w:rsidRPr="00255619">
        <w:rPr>
          <w:rFonts w:ascii="Times New Roman" w:hAnsi="Times New Roman" w:cs="Times New Roman"/>
          <w:color w:val="000000"/>
          <w:sz w:val="20"/>
          <w:szCs w:val="20"/>
        </w:rPr>
        <w:t>фамилия,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муниципальной услуги в отношении несовершеннолетнего.»;</w:t>
      </w:r>
    </w:p>
    <w:p w:rsidR="00255619" w:rsidRPr="00255619" w:rsidRDefault="00255619" w:rsidP="00255619">
      <w:pPr>
        <w:pStyle w:val="a7"/>
        <w:jc w:val="both"/>
        <w:rPr>
          <w:rFonts w:ascii="Times New Roman" w:eastAsiaTheme="minorEastAsia" w:hAnsi="Times New Roman" w:cs="Times New Roman"/>
          <w:i/>
          <w:sz w:val="20"/>
          <w:szCs w:val="20"/>
        </w:rPr>
      </w:pPr>
      <w:r w:rsidRPr="00255619">
        <w:rPr>
          <w:rFonts w:ascii="Times New Roman" w:hAnsi="Times New Roman" w:cs="Times New Roman"/>
          <w:sz w:val="20"/>
          <w:szCs w:val="20"/>
        </w:rPr>
        <w:t xml:space="preserve">1.3. </w:t>
      </w:r>
      <w:r w:rsidRPr="00255619">
        <w:rPr>
          <w:rFonts w:ascii="Times New Roman" w:eastAsiaTheme="minorEastAsia" w:hAnsi="Times New Roman" w:cs="Times New Roman"/>
          <w:sz w:val="20"/>
          <w:szCs w:val="20"/>
        </w:rPr>
        <w:t>приложение 2 к Административному регламенту изложить в редакции согласно приложения к настоящему постановлению.</w:t>
      </w:r>
    </w:p>
    <w:p w:rsidR="00255619" w:rsidRPr="00255619" w:rsidRDefault="00255619" w:rsidP="00255619">
      <w:pPr>
        <w:pStyle w:val="a7"/>
        <w:jc w:val="both"/>
        <w:rPr>
          <w:rFonts w:ascii="Times New Roman" w:eastAsiaTheme="minorEastAsia" w:hAnsi="Times New Roman" w:cs="Times New Roman"/>
          <w:sz w:val="20"/>
          <w:szCs w:val="20"/>
        </w:rPr>
      </w:pPr>
      <w:r w:rsidRPr="00255619">
        <w:rPr>
          <w:rFonts w:ascii="Times New Roman" w:eastAsiaTheme="minorEastAsia" w:hAnsi="Times New Roman" w:cs="Times New Roman"/>
          <w:sz w:val="20"/>
          <w:szCs w:val="20"/>
        </w:rPr>
        <w:t xml:space="preserve">2. Постановление вступает в силу со дня его обнародования.  </w:t>
      </w:r>
    </w:p>
    <w:p w:rsidR="00255619" w:rsidRPr="00255619" w:rsidRDefault="00255619" w:rsidP="00255619">
      <w:pPr>
        <w:pStyle w:val="a7"/>
        <w:jc w:val="both"/>
        <w:rPr>
          <w:rFonts w:eastAsiaTheme="minorEastAsia"/>
        </w:rPr>
      </w:pPr>
      <w:r w:rsidRPr="00255619">
        <w:rPr>
          <w:rFonts w:ascii="Times New Roman" w:eastAsiaTheme="minorEastAsia" w:hAnsi="Times New Roman" w:cs="Times New Roman"/>
          <w:sz w:val="20"/>
          <w:szCs w:val="20"/>
        </w:rPr>
        <w:t>Глава сельского поселения «</w:t>
      </w:r>
      <w:proofErr w:type="spellStart"/>
      <w:proofErr w:type="gramStart"/>
      <w:r w:rsidRPr="00255619">
        <w:rPr>
          <w:rFonts w:ascii="Times New Roman" w:eastAsiaTheme="minorEastAsia" w:hAnsi="Times New Roman" w:cs="Times New Roman"/>
          <w:sz w:val="20"/>
          <w:szCs w:val="20"/>
        </w:rPr>
        <w:t>Гагшор</w:t>
      </w:r>
      <w:proofErr w:type="spellEnd"/>
      <w:r w:rsidRPr="00255619">
        <w:rPr>
          <w:rFonts w:ascii="Times New Roman" w:eastAsiaTheme="minorEastAsia" w:hAnsi="Times New Roman" w:cs="Times New Roman"/>
          <w:sz w:val="20"/>
          <w:szCs w:val="20"/>
        </w:rPr>
        <w:t xml:space="preserve">»   </w:t>
      </w:r>
      <w:proofErr w:type="gramEnd"/>
      <w:r w:rsidRPr="00255619">
        <w:rPr>
          <w:rFonts w:ascii="Times New Roman" w:eastAsiaTheme="minorEastAsia" w:hAnsi="Times New Roman" w:cs="Times New Roman"/>
          <w:sz w:val="20"/>
          <w:szCs w:val="20"/>
        </w:rPr>
        <w:t xml:space="preserve">                                  </w:t>
      </w:r>
      <w:proofErr w:type="spellStart"/>
      <w:r w:rsidRPr="00255619">
        <w:rPr>
          <w:rFonts w:ascii="Times New Roman" w:eastAsiaTheme="minorEastAsia" w:hAnsi="Times New Roman" w:cs="Times New Roman"/>
          <w:sz w:val="20"/>
          <w:szCs w:val="20"/>
        </w:rPr>
        <w:t>В.И.Наумович</w:t>
      </w:r>
      <w:proofErr w:type="spellEnd"/>
      <w:r w:rsidRPr="00255619">
        <w:rPr>
          <w:rFonts w:ascii="Times New Roman" w:eastAsiaTheme="minorEastAsia" w:hAnsi="Times New Roman" w:cs="Times New Roman"/>
          <w:sz w:val="20"/>
          <w:szCs w:val="20"/>
        </w:rPr>
        <w:t xml:space="preserve"> </w:t>
      </w:r>
      <w:r w:rsidRPr="00255619">
        <w:rPr>
          <w:rFonts w:eastAsiaTheme="minorEastAsia"/>
        </w:rPr>
        <w:t xml:space="preserve">  </w:t>
      </w:r>
    </w:p>
    <w:p w:rsidR="000D2BD8" w:rsidRPr="00B3735E" w:rsidRDefault="000D2BD8" w:rsidP="000D2BD8">
      <w:pPr>
        <w:spacing w:after="0" w:line="240" w:lineRule="auto"/>
        <w:rPr>
          <w:rFonts w:ascii="Times New Roman" w:eastAsia="Times New Roman" w:hAnsi="Times New Roman" w:cs="Times New Roman"/>
          <w:sz w:val="20"/>
          <w:szCs w:val="20"/>
          <w:lang w:eastAsia="ja-JP"/>
        </w:rPr>
      </w:pPr>
    </w:p>
    <w:p w:rsidR="000D2BD8" w:rsidRPr="00B3735E" w:rsidRDefault="000D2BD8" w:rsidP="000D2BD8">
      <w:pPr>
        <w:spacing w:after="0" w:line="240" w:lineRule="auto"/>
        <w:rPr>
          <w:rFonts w:ascii="Times New Roman" w:eastAsia="Times New Roman" w:hAnsi="Times New Roman" w:cs="Times New Roman"/>
          <w:sz w:val="20"/>
          <w:szCs w:val="20"/>
          <w:lang w:eastAsia="ja-JP"/>
        </w:rPr>
      </w:pPr>
    </w:p>
    <w:p w:rsidR="00255619" w:rsidRPr="00255619" w:rsidRDefault="00255619" w:rsidP="00255619">
      <w:pPr>
        <w:pStyle w:val="a7"/>
        <w:jc w:val="center"/>
        <w:rPr>
          <w:rFonts w:ascii="Times New Roman" w:hAnsi="Times New Roman" w:cs="Times New Roman"/>
          <w:b/>
          <w:sz w:val="20"/>
          <w:szCs w:val="20"/>
        </w:rPr>
      </w:pPr>
      <w:r w:rsidRPr="00255619">
        <w:rPr>
          <w:rFonts w:ascii="Times New Roman" w:hAnsi="Times New Roman" w:cs="Times New Roman"/>
          <w:b/>
          <w:sz w:val="20"/>
          <w:szCs w:val="20"/>
        </w:rPr>
        <w:t>ПОСТАНОВЛЕНИЕ</w:t>
      </w:r>
    </w:p>
    <w:p w:rsidR="00255619" w:rsidRPr="00255619" w:rsidRDefault="00255619" w:rsidP="00255619">
      <w:pPr>
        <w:pStyle w:val="a7"/>
        <w:jc w:val="center"/>
        <w:rPr>
          <w:rFonts w:ascii="Times New Roman" w:hAnsi="Times New Roman" w:cs="Times New Roman"/>
          <w:b/>
          <w:sz w:val="20"/>
          <w:szCs w:val="20"/>
        </w:rPr>
      </w:pPr>
      <w:r w:rsidRPr="00255619">
        <w:rPr>
          <w:rFonts w:ascii="Times New Roman" w:hAnsi="Times New Roman" w:cs="Times New Roman"/>
          <w:b/>
          <w:sz w:val="20"/>
          <w:szCs w:val="20"/>
        </w:rPr>
        <w:t>ШУÖМ</w:t>
      </w:r>
    </w:p>
    <w:p w:rsidR="00255619" w:rsidRPr="00255619" w:rsidRDefault="00255619" w:rsidP="00255619">
      <w:pPr>
        <w:pStyle w:val="a7"/>
        <w:rPr>
          <w:rFonts w:ascii="Times New Roman" w:hAnsi="Times New Roman" w:cs="Times New Roman"/>
          <w:sz w:val="20"/>
          <w:szCs w:val="20"/>
        </w:rPr>
      </w:pPr>
      <w:r w:rsidRPr="00255619">
        <w:rPr>
          <w:rFonts w:ascii="Times New Roman" w:hAnsi="Times New Roman" w:cs="Times New Roman"/>
          <w:sz w:val="20"/>
          <w:szCs w:val="20"/>
        </w:rPr>
        <w:t>от 12 ноября 2024 года</w:t>
      </w:r>
      <w:r w:rsidRPr="00255619">
        <w:rPr>
          <w:rFonts w:ascii="Times New Roman" w:hAnsi="Times New Roman" w:cs="Times New Roman"/>
          <w:sz w:val="20"/>
          <w:szCs w:val="20"/>
        </w:rPr>
        <w:tab/>
      </w:r>
      <w:r w:rsidRPr="00255619">
        <w:rPr>
          <w:rFonts w:ascii="Times New Roman" w:hAnsi="Times New Roman" w:cs="Times New Roman"/>
          <w:sz w:val="20"/>
          <w:szCs w:val="20"/>
        </w:rPr>
        <w:tab/>
      </w:r>
      <w:r w:rsidRPr="00255619">
        <w:rPr>
          <w:rFonts w:ascii="Times New Roman" w:hAnsi="Times New Roman" w:cs="Times New Roman"/>
          <w:sz w:val="20"/>
          <w:szCs w:val="20"/>
        </w:rPr>
        <w:tab/>
      </w:r>
      <w:r w:rsidRPr="00255619">
        <w:rPr>
          <w:rFonts w:ascii="Times New Roman" w:hAnsi="Times New Roman" w:cs="Times New Roman"/>
          <w:sz w:val="20"/>
          <w:szCs w:val="20"/>
        </w:rPr>
        <w:tab/>
        <w:t xml:space="preserve">                                        № 11/87</w:t>
      </w:r>
    </w:p>
    <w:p w:rsidR="00255619" w:rsidRPr="00255619" w:rsidRDefault="00255619" w:rsidP="00255619">
      <w:pPr>
        <w:pStyle w:val="a7"/>
        <w:jc w:val="center"/>
        <w:rPr>
          <w:rFonts w:ascii="Times New Roman" w:hAnsi="Times New Roman" w:cs="Times New Roman"/>
          <w:sz w:val="20"/>
          <w:szCs w:val="20"/>
        </w:rPr>
      </w:pPr>
      <w:r w:rsidRPr="00255619">
        <w:rPr>
          <w:rFonts w:ascii="Times New Roman" w:hAnsi="Times New Roman" w:cs="Times New Roman"/>
          <w:sz w:val="20"/>
          <w:szCs w:val="20"/>
        </w:rPr>
        <w:t xml:space="preserve">Республика Коми, Сысольский р-н, </w:t>
      </w:r>
      <w:proofErr w:type="spellStart"/>
      <w:r w:rsidRPr="00255619">
        <w:rPr>
          <w:rFonts w:ascii="Times New Roman" w:hAnsi="Times New Roman" w:cs="Times New Roman"/>
          <w:sz w:val="20"/>
          <w:szCs w:val="20"/>
        </w:rPr>
        <w:t>с.Гагшор</w:t>
      </w:r>
      <w:proofErr w:type="spellEnd"/>
    </w:p>
    <w:p w:rsidR="00255619" w:rsidRPr="00255619" w:rsidRDefault="00255619" w:rsidP="00255619">
      <w:pPr>
        <w:pStyle w:val="a7"/>
        <w:rPr>
          <w:rFonts w:ascii="Times New Roman" w:hAnsi="Times New Roman" w:cs="Times New Roman"/>
          <w:sz w:val="20"/>
          <w:szCs w:val="20"/>
        </w:rPr>
      </w:pPr>
    </w:p>
    <w:p w:rsidR="00255619" w:rsidRPr="00255619" w:rsidRDefault="00255619" w:rsidP="00255619">
      <w:pPr>
        <w:pStyle w:val="a7"/>
        <w:jc w:val="center"/>
        <w:rPr>
          <w:rFonts w:ascii="Times New Roman" w:hAnsi="Times New Roman" w:cs="Times New Roman"/>
          <w:b/>
          <w:sz w:val="20"/>
          <w:szCs w:val="20"/>
        </w:rPr>
      </w:pPr>
      <w:r w:rsidRPr="00255619">
        <w:rPr>
          <w:rFonts w:ascii="Times New Roman" w:hAnsi="Times New Roman" w:cs="Times New Roman"/>
          <w:b/>
          <w:sz w:val="20"/>
          <w:szCs w:val="20"/>
        </w:rPr>
        <w:lastRenderedPageBreak/>
        <w:t>О внесение изменений в постановление администрации сельского поселения «</w:t>
      </w:r>
      <w:proofErr w:type="spellStart"/>
      <w:r w:rsidRPr="00255619">
        <w:rPr>
          <w:rFonts w:ascii="Times New Roman" w:hAnsi="Times New Roman" w:cs="Times New Roman"/>
          <w:b/>
          <w:sz w:val="20"/>
          <w:szCs w:val="20"/>
        </w:rPr>
        <w:t>Гагшор</w:t>
      </w:r>
      <w:proofErr w:type="spellEnd"/>
      <w:r w:rsidRPr="00255619">
        <w:rPr>
          <w:rFonts w:ascii="Times New Roman" w:hAnsi="Times New Roman" w:cs="Times New Roman"/>
          <w:b/>
          <w:sz w:val="20"/>
          <w:szCs w:val="20"/>
        </w:rPr>
        <w:t xml:space="preserve">» от 12.04.2024 г № 04/14 «Об утверждении административного регламента предоставления муниципальной услуги «Выдача разрешения на вселение в жилые помещения </w:t>
      </w:r>
      <w:r w:rsidRPr="00255619">
        <w:rPr>
          <w:rFonts w:ascii="Times New Roman" w:eastAsia="Arial Unicode MS" w:hAnsi="Times New Roman" w:cs="Times New Roman"/>
          <w:b/>
          <w:color w:val="000000"/>
          <w:sz w:val="20"/>
          <w:szCs w:val="20"/>
        </w:rPr>
        <w:t>муниципального жилищного фонда</w:t>
      </w:r>
      <w:r w:rsidRPr="00255619">
        <w:rPr>
          <w:rFonts w:ascii="Times New Roman" w:eastAsia="Calibri" w:hAnsi="Times New Roman" w:cs="Times New Roman"/>
          <w:b/>
          <w:bCs/>
          <w:sz w:val="20"/>
          <w:szCs w:val="20"/>
        </w:rPr>
        <w:t>»</w:t>
      </w:r>
    </w:p>
    <w:p w:rsidR="00255619" w:rsidRPr="00255619" w:rsidRDefault="00255619" w:rsidP="00255619">
      <w:pPr>
        <w:pStyle w:val="a7"/>
        <w:rPr>
          <w:rFonts w:ascii="Times New Roman" w:hAnsi="Times New Roman" w:cs="Times New Roman"/>
          <w:sz w:val="20"/>
          <w:szCs w:val="20"/>
        </w:rPr>
      </w:pPr>
      <w:r w:rsidRPr="00255619">
        <w:rPr>
          <w:rFonts w:ascii="Times New Roman" w:hAnsi="Times New Roman" w:cs="Times New Roman"/>
          <w:sz w:val="20"/>
          <w:szCs w:val="20"/>
        </w:rPr>
        <w:t xml:space="preserve"> 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w:t>
      </w:r>
      <w:proofErr w:type="spellStart"/>
      <w:r w:rsidRPr="00255619">
        <w:rPr>
          <w:rFonts w:ascii="Times New Roman" w:hAnsi="Times New Roman" w:cs="Times New Roman"/>
          <w:sz w:val="20"/>
          <w:szCs w:val="20"/>
        </w:rPr>
        <w:t>Гагшор</w:t>
      </w:r>
      <w:proofErr w:type="spellEnd"/>
      <w:r w:rsidRPr="00255619">
        <w:rPr>
          <w:rFonts w:ascii="Times New Roman" w:hAnsi="Times New Roman" w:cs="Times New Roman"/>
          <w:sz w:val="20"/>
          <w:szCs w:val="20"/>
        </w:rPr>
        <w:t>» от 01.04.2022 г. № 04/06 «Об утверждении Порядка разработки административных регламентов предоставления муниципальных услуг»,</w:t>
      </w:r>
    </w:p>
    <w:p w:rsidR="00255619" w:rsidRPr="00255619" w:rsidRDefault="00255619" w:rsidP="00255619">
      <w:pPr>
        <w:pStyle w:val="a7"/>
        <w:jc w:val="center"/>
        <w:rPr>
          <w:rFonts w:ascii="Times New Roman" w:hAnsi="Times New Roman" w:cs="Times New Roman"/>
          <w:sz w:val="20"/>
          <w:szCs w:val="20"/>
        </w:rPr>
      </w:pPr>
      <w:r w:rsidRPr="00255619">
        <w:rPr>
          <w:rFonts w:ascii="Times New Roman" w:hAnsi="Times New Roman" w:cs="Times New Roman"/>
          <w:sz w:val="20"/>
          <w:szCs w:val="20"/>
        </w:rPr>
        <w:t>администрация сельского поселения «</w:t>
      </w:r>
      <w:proofErr w:type="spellStart"/>
      <w:r w:rsidRPr="00255619">
        <w:rPr>
          <w:rFonts w:ascii="Times New Roman" w:hAnsi="Times New Roman" w:cs="Times New Roman"/>
          <w:sz w:val="20"/>
          <w:szCs w:val="20"/>
        </w:rPr>
        <w:t>Гагшор</w:t>
      </w:r>
      <w:proofErr w:type="spellEnd"/>
      <w:r w:rsidRPr="00255619">
        <w:rPr>
          <w:rFonts w:ascii="Times New Roman" w:hAnsi="Times New Roman" w:cs="Times New Roman"/>
          <w:sz w:val="20"/>
          <w:szCs w:val="20"/>
        </w:rPr>
        <w:t>» постановляет:</w:t>
      </w:r>
    </w:p>
    <w:p w:rsidR="00255619" w:rsidRPr="00255619" w:rsidRDefault="00255619" w:rsidP="00255619">
      <w:pPr>
        <w:pStyle w:val="a7"/>
        <w:jc w:val="both"/>
        <w:rPr>
          <w:rFonts w:ascii="Times New Roman" w:eastAsiaTheme="minorEastAsia" w:hAnsi="Times New Roman" w:cs="Times New Roman"/>
          <w:sz w:val="20"/>
          <w:szCs w:val="20"/>
        </w:rPr>
      </w:pPr>
      <w:r w:rsidRPr="00255619">
        <w:rPr>
          <w:rFonts w:ascii="Times New Roman" w:eastAsiaTheme="minorEastAsia" w:hAnsi="Times New Roman" w:cs="Times New Roman"/>
          <w:bCs/>
          <w:spacing w:val="-2"/>
          <w:sz w:val="20"/>
          <w:szCs w:val="20"/>
        </w:rPr>
        <w:t xml:space="preserve">1. Внести в административный регламент предоставления муниципальной услуги </w:t>
      </w:r>
      <w:r w:rsidRPr="00255619">
        <w:rPr>
          <w:rFonts w:ascii="Times New Roman" w:eastAsiaTheme="minorEastAsia" w:hAnsi="Times New Roman" w:cs="Times New Roman"/>
          <w:sz w:val="20"/>
          <w:szCs w:val="20"/>
        </w:rPr>
        <w:t xml:space="preserve">«Выдача разрешения на вселение в жилые помещения </w:t>
      </w:r>
      <w:r w:rsidRPr="00255619">
        <w:rPr>
          <w:rFonts w:ascii="Times New Roman" w:eastAsia="Arial Unicode MS" w:hAnsi="Times New Roman" w:cs="Times New Roman"/>
          <w:sz w:val="20"/>
          <w:szCs w:val="20"/>
        </w:rPr>
        <w:t>муниципального жилищного фонда</w:t>
      </w:r>
      <w:r w:rsidRPr="00255619">
        <w:rPr>
          <w:rFonts w:ascii="Times New Roman" w:eastAsiaTheme="minorEastAsia" w:hAnsi="Times New Roman" w:cs="Times New Roman"/>
          <w:sz w:val="20"/>
          <w:szCs w:val="20"/>
        </w:rPr>
        <w:t>», утвержденный постановлением администрации сельского поселения «</w:t>
      </w:r>
      <w:proofErr w:type="spellStart"/>
      <w:r w:rsidRPr="00255619">
        <w:rPr>
          <w:rFonts w:ascii="Times New Roman" w:eastAsiaTheme="minorEastAsia" w:hAnsi="Times New Roman" w:cs="Times New Roman"/>
          <w:sz w:val="20"/>
          <w:szCs w:val="20"/>
        </w:rPr>
        <w:t>Гагшор</w:t>
      </w:r>
      <w:proofErr w:type="spellEnd"/>
      <w:r w:rsidRPr="00255619">
        <w:rPr>
          <w:rFonts w:ascii="Times New Roman" w:eastAsiaTheme="minorEastAsia" w:hAnsi="Times New Roman" w:cs="Times New Roman"/>
          <w:sz w:val="20"/>
          <w:szCs w:val="20"/>
        </w:rPr>
        <w:t>» от 12.04.2024 № 04/14, (далее – Административный регламент) следующие изменения:</w:t>
      </w:r>
    </w:p>
    <w:p w:rsidR="00255619" w:rsidRPr="00255619" w:rsidRDefault="00255619" w:rsidP="00255619">
      <w:pPr>
        <w:pStyle w:val="a7"/>
        <w:jc w:val="both"/>
        <w:rPr>
          <w:rFonts w:ascii="Times New Roman" w:eastAsiaTheme="minorEastAsia" w:hAnsi="Times New Roman" w:cs="Times New Roman"/>
          <w:sz w:val="20"/>
          <w:szCs w:val="20"/>
        </w:rPr>
      </w:pPr>
      <w:r w:rsidRPr="00255619">
        <w:rPr>
          <w:rFonts w:ascii="Times New Roman" w:eastAsiaTheme="minorEastAsia" w:hAnsi="Times New Roman" w:cs="Times New Roman"/>
          <w:sz w:val="20"/>
          <w:szCs w:val="20"/>
        </w:rPr>
        <w:t>1.1. пункты 2.3.3, 3.9.1 Административный регламент дополнить предложениями следующего содержания:</w:t>
      </w:r>
    </w:p>
    <w:p w:rsidR="00255619" w:rsidRPr="00255619" w:rsidRDefault="00255619" w:rsidP="00255619">
      <w:pPr>
        <w:pStyle w:val="a7"/>
        <w:jc w:val="both"/>
        <w:rPr>
          <w:rFonts w:ascii="Times New Roman" w:hAnsi="Times New Roman" w:cs="Times New Roman"/>
          <w:color w:val="000000"/>
          <w:sz w:val="20"/>
          <w:szCs w:val="20"/>
        </w:rPr>
      </w:pPr>
      <w:r w:rsidRPr="00255619">
        <w:rPr>
          <w:rFonts w:ascii="Times New Roman" w:hAnsi="Times New Roman" w:cs="Times New Roman"/>
          <w:color w:val="000000"/>
          <w:sz w:val="20"/>
          <w:szCs w:val="20"/>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муниципальной услуги в отношении несовершеннолетнего.</w:t>
      </w:r>
    </w:p>
    <w:p w:rsidR="00255619" w:rsidRPr="00255619" w:rsidRDefault="00255619" w:rsidP="00255619">
      <w:pPr>
        <w:pStyle w:val="a7"/>
        <w:jc w:val="both"/>
        <w:rPr>
          <w:rFonts w:ascii="Times New Roman" w:hAnsi="Times New Roman" w:cs="Times New Roman"/>
          <w:sz w:val="20"/>
          <w:szCs w:val="20"/>
        </w:rPr>
      </w:pPr>
      <w:r w:rsidRPr="00255619">
        <w:rPr>
          <w:rFonts w:ascii="Times New Roman" w:hAnsi="Times New Roman" w:cs="Times New Roman"/>
          <w:sz w:val="20"/>
          <w:szCs w:val="20"/>
        </w:rPr>
        <w:t xml:space="preserve"> 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255619" w:rsidRPr="00255619" w:rsidRDefault="00255619" w:rsidP="00255619">
      <w:pPr>
        <w:pStyle w:val="a7"/>
        <w:jc w:val="both"/>
        <w:rPr>
          <w:rFonts w:ascii="Times New Roman" w:hAnsi="Times New Roman" w:cs="Times New Roman"/>
          <w:sz w:val="20"/>
          <w:szCs w:val="20"/>
        </w:rPr>
      </w:pPr>
      <w:r w:rsidRPr="00255619">
        <w:rPr>
          <w:rFonts w:ascii="Times New Roman" w:hAnsi="Times New Roman" w:cs="Times New Roman"/>
          <w:sz w:val="20"/>
          <w:szCs w:val="20"/>
        </w:rPr>
        <w:t>1.2. пункт 2.6 Административного регламента дополнить подпунктом 10 следующего содержания:</w:t>
      </w:r>
    </w:p>
    <w:p w:rsidR="00255619" w:rsidRPr="00255619" w:rsidRDefault="00255619" w:rsidP="00255619">
      <w:pPr>
        <w:pStyle w:val="a7"/>
        <w:jc w:val="both"/>
        <w:rPr>
          <w:rFonts w:ascii="Times New Roman" w:hAnsi="Times New Roman" w:cs="Times New Roman"/>
          <w:color w:val="000000"/>
          <w:sz w:val="20"/>
          <w:szCs w:val="20"/>
        </w:rPr>
      </w:pPr>
      <w:r w:rsidRPr="00255619">
        <w:rPr>
          <w:rFonts w:ascii="Times New Roman" w:hAnsi="Times New Roman" w:cs="Times New Roman"/>
          <w:sz w:val="20"/>
          <w:szCs w:val="20"/>
        </w:rPr>
        <w:t xml:space="preserve">«10) </w:t>
      </w:r>
      <w:r w:rsidRPr="00255619">
        <w:rPr>
          <w:rFonts w:ascii="Times New Roman" w:hAnsi="Times New Roman" w:cs="Times New Roman"/>
          <w:color w:val="000000"/>
          <w:sz w:val="20"/>
          <w:szCs w:val="20"/>
        </w:rPr>
        <w:t>фамилия,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муниципальной услуги в отношении несовершеннолетнего.»;</w:t>
      </w:r>
    </w:p>
    <w:p w:rsidR="00255619" w:rsidRPr="00255619" w:rsidRDefault="00255619" w:rsidP="00255619">
      <w:pPr>
        <w:pStyle w:val="a7"/>
        <w:jc w:val="both"/>
        <w:rPr>
          <w:rFonts w:ascii="Times New Roman" w:eastAsiaTheme="minorEastAsia" w:hAnsi="Times New Roman" w:cs="Times New Roman"/>
          <w:i/>
          <w:sz w:val="20"/>
          <w:szCs w:val="20"/>
        </w:rPr>
      </w:pPr>
      <w:r w:rsidRPr="00255619">
        <w:rPr>
          <w:rFonts w:ascii="Times New Roman" w:hAnsi="Times New Roman" w:cs="Times New Roman"/>
          <w:sz w:val="20"/>
          <w:szCs w:val="20"/>
        </w:rPr>
        <w:t xml:space="preserve">1.3. </w:t>
      </w:r>
      <w:r w:rsidRPr="00255619">
        <w:rPr>
          <w:rFonts w:ascii="Times New Roman" w:eastAsiaTheme="minorEastAsia" w:hAnsi="Times New Roman" w:cs="Times New Roman"/>
          <w:sz w:val="20"/>
          <w:szCs w:val="20"/>
        </w:rPr>
        <w:t>приложение 2 к Административному регламенту изложить в редакции согласно приложения к настоящему постановлению.</w:t>
      </w:r>
    </w:p>
    <w:p w:rsidR="00255619" w:rsidRPr="00255619" w:rsidRDefault="00255619" w:rsidP="00255619">
      <w:pPr>
        <w:pStyle w:val="a7"/>
        <w:jc w:val="both"/>
        <w:rPr>
          <w:rFonts w:ascii="Times New Roman" w:eastAsiaTheme="minorEastAsia" w:hAnsi="Times New Roman" w:cs="Times New Roman"/>
          <w:sz w:val="20"/>
          <w:szCs w:val="20"/>
        </w:rPr>
      </w:pPr>
      <w:r w:rsidRPr="00255619">
        <w:rPr>
          <w:rFonts w:ascii="Times New Roman" w:eastAsiaTheme="minorEastAsia" w:hAnsi="Times New Roman" w:cs="Times New Roman"/>
          <w:sz w:val="20"/>
          <w:szCs w:val="20"/>
        </w:rPr>
        <w:t xml:space="preserve">2. Постановление вступает в силу со дня его обнародования.  </w:t>
      </w:r>
    </w:p>
    <w:p w:rsidR="00255619" w:rsidRPr="00255619" w:rsidRDefault="00255619" w:rsidP="00255619">
      <w:pPr>
        <w:pStyle w:val="a7"/>
        <w:jc w:val="both"/>
        <w:rPr>
          <w:rFonts w:ascii="Times New Roman" w:eastAsiaTheme="minorEastAsia" w:hAnsi="Times New Roman" w:cs="Times New Roman"/>
          <w:sz w:val="20"/>
          <w:szCs w:val="20"/>
        </w:rPr>
      </w:pPr>
      <w:r w:rsidRPr="00255619">
        <w:rPr>
          <w:rFonts w:ascii="Times New Roman" w:eastAsiaTheme="minorEastAsia" w:hAnsi="Times New Roman" w:cs="Times New Roman"/>
          <w:sz w:val="20"/>
          <w:szCs w:val="20"/>
        </w:rPr>
        <w:t>Глава сельского поселения «</w:t>
      </w:r>
      <w:proofErr w:type="spellStart"/>
      <w:proofErr w:type="gramStart"/>
      <w:r w:rsidRPr="00255619">
        <w:rPr>
          <w:rFonts w:ascii="Times New Roman" w:eastAsiaTheme="minorEastAsia" w:hAnsi="Times New Roman" w:cs="Times New Roman"/>
          <w:sz w:val="20"/>
          <w:szCs w:val="20"/>
        </w:rPr>
        <w:t>Гагшор</w:t>
      </w:r>
      <w:proofErr w:type="spellEnd"/>
      <w:r w:rsidRPr="00255619">
        <w:rPr>
          <w:rFonts w:ascii="Times New Roman" w:eastAsiaTheme="minorEastAsia" w:hAnsi="Times New Roman" w:cs="Times New Roman"/>
          <w:sz w:val="20"/>
          <w:szCs w:val="20"/>
        </w:rPr>
        <w:t xml:space="preserve">»   </w:t>
      </w:r>
      <w:proofErr w:type="gramEnd"/>
      <w:r w:rsidRPr="00255619">
        <w:rPr>
          <w:rFonts w:ascii="Times New Roman" w:eastAsiaTheme="minorEastAsia" w:hAnsi="Times New Roman" w:cs="Times New Roman"/>
          <w:sz w:val="20"/>
          <w:szCs w:val="20"/>
        </w:rPr>
        <w:t xml:space="preserve">                                </w:t>
      </w:r>
      <w:proofErr w:type="spellStart"/>
      <w:r w:rsidRPr="00255619">
        <w:rPr>
          <w:rFonts w:ascii="Times New Roman" w:eastAsiaTheme="minorEastAsia" w:hAnsi="Times New Roman" w:cs="Times New Roman"/>
          <w:sz w:val="20"/>
          <w:szCs w:val="20"/>
        </w:rPr>
        <w:t>В.И.Наумович</w:t>
      </w:r>
      <w:proofErr w:type="spellEnd"/>
      <w:r w:rsidRPr="00255619">
        <w:rPr>
          <w:rFonts w:ascii="Times New Roman" w:eastAsiaTheme="minorEastAsia" w:hAnsi="Times New Roman" w:cs="Times New Roman"/>
          <w:sz w:val="20"/>
          <w:szCs w:val="20"/>
        </w:rPr>
        <w:t xml:space="preserve">                                                                          </w:t>
      </w:r>
    </w:p>
    <w:p w:rsidR="008D564A" w:rsidRPr="00B3735E" w:rsidRDefault="008D564A" w:rsidP="00255619">
      <w:pPr>
        <w:jc w:val="both"/>
        <w:rPr>
          <w:rFonts w:ascii="Times New Roman" w:eastAsia="Times New Roman" w:hAnsi="Times New Roman" w:cs="Times New Roman"/>
          <w:sz w:val="20"/>
          <w:szCs w:val="20"/>
          <w:lang w:eastAsia="ja-JP"/>
        </w:rPr>
      </w:pPr>
    </w:p>
    <w:p w:rsidR="00255619" w:rsidRPr="00255619" w:rsidRDefault="00255619" w:rsidP="00255619">
      <w:pPr>
        <w:pStyle w:val="a7"/>
        <w:jc w:val="center"/>
        <w:rPr>
          <w:rFonts w:ascii="Times New Roman" w:hAnsi="Times New Roman" w:cs="Times New Roman"/>
          <w:b/>
          <w:sz w:val="20"/>
          <w:szCs w:val="20"/>
        </w:rPr>
      </w:pPr>
      <w:r w:rsidRPr="00255619">
        <w:rPr>
          <w:rFonts w:ascii="Times New Roman" w:hAnsi="Times New Roman" w:cs="Times New Roman"/>
          <w:b/>
          <w:sz w:val="20"/>
          <w:szCs w:val="20"/>
        </w:rPr>
        <w:lastRenderedPageBreak/>
        <w:t>ПОСТАНОВЛЕНИЕ</w:t>
      </w:r>
    </w:p>
    <w:p w:rsidR="00255619" w:rsidRPr="00255619" w:rsidRDefault="00255619" w:rsidP="00255619">
      <w:pPr>
        <w:pStyle w:val="a7"/>
        <w:jc w:val="center"/>
        <w:rPr>
          <w:rFonts w:ascii="Times New Roman" w:hAnsi="Times New Roman" w:cs="Times New Roman"/>
          <w:b/>
          <w:sz w:val="20"/>
          <w:szCs w:val="20"/>
        </w:rPr>
      </w:pPr>
      <w:r w:rsidRPr="00255619">
        <w:rPr>
          <w:rFonts w:ascii="Times New Roman" w:hAnsi="Times New Roman" w:cs="Times New Roman"/>
          <w:b/>
          <w:sz w:val="20"/>
          <w:szCs w:val="20"/>
        </w:rPr>
        <w:t>ШУÖМ</w:t>
      </w:r>
    </w:p>
    <w:p w:rsidR="00255619" w:rsidRPr="00255619" w:rsidRDefault="00255619" w:rsidP="00255619">
      <w:pPr>
        <w:pStyle w:val="a7"/>
        <w:rPr>
          <w:rFonts w:ascii="Times New Roman" w:hAnsi="Times New Roman" w:cs="Times New Roman"/>
          <w:sz w:val="20"/>
          <w:szCs w:val="20"/>
        </w:rPr>
      </w:pPr>
      <w:r w:rsidRPr="00255619">
        <w:rPr>
          <w:rFonts w:ascii="Times New Roman" w:hAnsi="Times New Roman" w:cs="Times New Roman"/>
          <w:sz w:val="20"/>
          <w:szCs w:val="20"/>
        </w:rPr>
        <w:t>от 12 ноября 2024 года</w:t>
      </w:r>
      <w:r w:rsidRPr="00255619">
        <w:rPr>
          <w:rFonts w:ascii="Times New Roman" w:hAnsi="Times New Roman" w:cs="Times New Roman"/>
          <w:sz w:val="20"/>
          <w:szCs w:val="20"/>
        </w:rPr>
        <w:tab/>
      </w:r>
      <w:r w:rsidRPr="00255619">
        <w:rPr>
          <w:rFonts w:ascii="Times New Roman" w:hAnsi="Times New Roman" w:cs="Times New Roman"/>
          <w:sz w:val="20"/>
          <w:szCs w:val="20"/>
        </w:rPr>
        <w:tab/>
      </w:r>
      <w:r w:rsidRPr="00255619">
        <w:rPr>
          <w:rFonts w:ascii="Times New Roman" w:hAnsi="Times New Roman" w:cs="Times New Roman"/>
          <w:sz w:val="20"/>
          <w:szCs w:val="20"/>
        </w:rPr>
        <w:tab/>
        <w:t xml:space="preserve"> </w:t>
      </w:r>
      <w:r w:rsidRPr="00255619">
        <w:rPr>
          <w:rFonts w:ascii="Times New Roman" w:hAnsi="Times New Roman" w:cs="Times New Roman"/>
          <w:sz w:val="20"/>
          <w:szCs w:val="20"/>
        </w:rPr>
        <w:tab/>
        <w:t xml:space="preserve">                                        № 11/88</w:t>
      </w:r>
    </w:p>
    <w:p w:rsidR="00255619" w:rsidRPr="00255619" w:rsidRDefault="00255619" w:rsidP="00255619">
      <w:pPr>
        <w:pStyle w:val="a7"/>
        <w:jc w:val="center"/>
        <w:rPr>
          <w:rFonts w:ascii="Times New Roman" w:hAnsi="Times New Roman" w:cs="Times New Roman"/>
          <w:sz w:val="20"/>
          <w:szCs w:val="20"/>
        </w:rPr>
      </w:pPr>
      <w:r w:rsidRPr="00255619">
        <w:rPr>
          <w:rFonts w:ascii="Times New Roman" w:hAnsi="Times New Roman" w:cs="Times New Roman"/>
          <w:sz w:val="20"/>
          <w:szCs w:val="20"/>
        </w:rPr>
        <w:t xml:space="preserve">Республика Коми, Сысольский р-н, </w:t>
      </w:r>
      <w:proofErr w:type="spellStart"/>
      <w:r w:rsidRPr="00255619">
        <w:rPr>
          <w:rFonts w:ascii="Times New Roman" w:hAnsi="Times New Roman" w:cs="Times New Roman"/>
          <w:sz w:val="20"/>
          <w:szCs w:val="20"/>
        </w:rPr>
        <w:t>с.Гагшор</w:t>
      </w:r>
      <w:proofErr w:type="spellEnd"/>
    </w:p>
    <w:p w:rsidR="00255619" w:rsidRPr="00255619" w:rsidRDefault="00255619" w:rsidP="00255619">
      <w:pPr>
        <w:pStyle w:val="a7"/>
        <w:jc w:val="center"/>
        <w:rPr>
          <w:rFonts w:ascii="Times New Roman" w:hAnsi="Times New Roman" w:cs="Times New Roman"/>
          <w:sz w:val="20"/>
          <w:szCs w:val="20"/>
        </w:rPr>
      </w:pPr>
      <w:r w:rsidRPr="00255619">
        <w:rPr>
          <w:rFonts w:ascii="Times New Roman" w:hAnsi="Times New Roman" w:cs="Times New Roman"/>
          <w:b/>
          <w:sz w:val="20"/>
          <w:szCs w:val="20"/>
        </w:rPr>
        <w:t>О внесение изменений в постановление администрации сельского поселения «</w:t>
      </w:r>
      <w:proofErr w:type="spellStart"/>
      <w:r w:rsidRPr="00255619">
        <w:rPr>
          <w:rFonts w:ascii="Times New Roman" w:hAnsi="Times New Roman" w:cs="Times New Roman"/>
          <w:b/>
          <w:sz w:val="20"/>
          <w:szCs w:val="20"/>
        </w:rPr>
        <w:t>Гагшор</w:t>
      </w:r>
      <w:proofErr w:type="spellEnd"/>
      <w:r w:rsidRPr="00255619">
        <w:rPr>
          <w:rFonts w:ascii="Times New Roman" w:hAnsi="Times New Roman" w:cs="Times New Roman"/>
          <w:b/>
          <w:sz w:val="20"/>
          <w:szCs w:val="20"/>
        </w:rPr>
        <w:t>» от 12.04.2024 г № 04/17 «Об утверждении административного регламента предоставления муниципальной услуги «Оформление документов по обмену жилыми помещениями муниципального жилищного фонда</w:t>
      </w:r>
      <w:r w:rsidRPr="00255619">
        <w:rPr>
          <w:rFonts w:ascii="Times New Roman" w:eastAsia="Calibri" w:hAnsi="Times New Roman" w:cs="Times New Roman"/>
          <w:b/>
          <w:bCs/>
          <w:sz w:val="20"/>
          <w:szCs w:val="20"/>
        </w:rPr>
        <w:t>»</w:t>
      </w:r>
      <w:r w:rsidRPr="00255619">
        <w:rPr>
          <w:rFonts w:ascii="Times New Roman" w:hAnsi="Times New Roman" w:cs="Times New Roman"/>
          <w:sz w:val="20"/>
          <w:szCs w:val="20"/>
        </w:rPr>
        <w:t xml:space="preserve"> </w:t>
      </w:r>
    </w:p>
    <w:p w:rsidR="00255619" w:rsidRPr="00255619" w:rsidRDefault="00255619" w:rsidP="00255619">
      <w:pPr>
        <w:pStyle w:val="a7"/>
        <w:jc w:val="both"/>
        <w:rPr>
          <w:rFonts w:ascii="Times New Roman" w:hAnsi="Times New Roman" w:cs="Times New Roman"/>
          <w:sz w:val="20"/>
          <w:szCs w:val="20"/>
        </w:rPr>
      </w:pPr>
      <w:r w:rsidRPr="00255619">
        <w:rPr>
          <w:rFonts w:ascii="Times New Roman" w:hAnsi="Times New Roman" w:cs="Times New Roman"/>
          <w:sz w:val="20"/>
          <w:szCs w:val="20"/>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w:t>
      </w:r>
      <w:proofErr w:type="spellStart"/>
      <w:r w:rsidRPr="00255619">
        <w:rPr>
          <w:rFonts w:ascii="Times New Roman" w:hAnsi="Times New Roman" w:cs="Times New Roman"/>
          <w:sz w:val="20"/>
          <w:szCs w:val="20"/>
        </w:rPr>
        <w:t>Гагшор</w:t>
      </w:r>
      <w:proofErr w:type="spellEnd"/>
      <w:r w:rsidRPr="00255619">
        <w:rPr>
          <w:rFonts w:ascii="Times New Roman" w:hAnsi="Times New Roman" w:cs="Times New Roman"/>
          <w:sz w:val="20"/>
          <w:szCs w:val="20"/>
        </w:rPr>
        <w:t>» от 01.04.2022 г. № 04/06 «Об утверждении Порядка разработки административных регламентов предоставления муниципальных услуг»,</w:t>
      </w:r>
    </w:p>
    <w:p w:rsidR="00255619" w:rsidRPr="00255619" w:rsidRDefault="00255619" w:rsidP="00255619">
      <w:pPr>
        <w:pStyle w:val="a7"/>
        <w:jc w:val="center"/>
        <w:rPr>
          <w:rFonts w:ascii="Times New Roman" w:hAnsi="Times New Roman" w:cs="Times New Roman"/>
          <w:sz w:val="20"/>
          <w:szCs w:val="20"/>
        </w:rPr>
      </w:pPr>
      <w:r w:rsidRPr="00255619">
        <w:rPr>
          <w:rFonts w:ascii="Times New Roman" w:hAnsi="Times New Roman" w:cs="Times New Roman"/>
          <w:sz w:val="20"/>
          <w:szCs w:val="20"/>
        </w:rPr>
        <w:t>администрация сельского поселения «</w:t>
      </w:r>
      <w:proofErr w:type="spellStart"/>
      <w:r w:rsidRPr="00255619">
        <w:rPr>
          <w:rFonts w:ascii="Times New Roman" w:hAnsi="Times New Roman" w:cs="Times New Roman"/>
          <w:sz w:val="20"/>
          <w:szCs w:val="20"/>
        </w:rPr>
        <w:t>Гагшор</w:t>
      </w:r>
      <w:proofErr w:type="spellEnd"/>
      <w:r w:rsidRPr="00255619">
        <w:rPr>
          <w:rFonts w:ascii="Times New Roman" w:hAnsi="Times New Roman" w:cs="Times New Roman"/>
          <w:sz w:val="20"/>
          <w:szCs w:val="20"/>
        </w:rPr>
        <w:t>» постановляет:</w:t>
      </w:r>
    </w:p>
    <w:p w:rsidR="00255619" w:rsidRPr="00255619" w:rsidRDefault="00255619" w:rsidP="00255619">
      <w:pPr>
        <w:pStyle w:val="a7"/>
        <w:jc w:val="both"/>
        <w:rPr>
          <w:rFonts w:ascii="Times New Roman" w:eastAsiaTheme="minorEastAsia" w:hAnsi="Times New Roman" w:cs="Times New Roman"/>
          <w:sz w:val="20"/>
          <w:szCs w:val="20"/>
        </w:rPr>
      </w:pPr>
      <w:r w:rsidRPr="00255619">
        <w:rPr>
          <w:rFonts w:ascii="Times New Roman" w:eastAsiaTheme="minorEastAsia" w:hAnsi="Times New Roman" w:cs="Times New Roman"/>
          <w:bCs/>
          <w:spacing w:val="-2"/>
          <w:sz w:val="20"/>
          <w:szCs w:val="20"/>
        </w:rPr>
        <w:t xml:space="preserve">1. Внести в административный регламент предоставления муниципальной услуги </w:t>
      </w:r>
      <w:r w:rsidRPr="00255619">
        <w:rPr>
          <w:rFonts w:ascii="Times New Roman" w:eastAsiaTheme="minorEastAsia" w:hAnsi="Times New Roman" w:cs="Times New Roman"/>
          <w:sz w:val="20"/>
          <w:szCs w:val="20"/>
        </w:rPr>
        <w:t>«Оформление документов по обмену жилыми помещениями муниципального жилищного фонда», утвержденный постановлением администрации сельского поселения «</w:t>
      </w:r>
      <w:proofErr w:type="spellStart"/>
      <w:r w:rsidRPr="00255619">
        <w:rPr>
          <w:rFonts w:ascii="Times New Roman" w:eastAsiaTheme="minorEastAsia" w:hAnsi="Times New Roman" w:cs="Times New Roman"/>
          <w:sz w:val="20"/>
          <w:szCs w:val="20"/>
        </w:rPr>
        <w:t>Гагшор</w:t>
      </w:r>
      <w:proofErr w:type="spellEnd"/>
      <w:r w:rsidRPr="00255619">
        <w:rPr>
          <w:rFonts w:ascii="Times New Roman" w:eastAsiaTheme="minorEastAsia" w:hAnsi="Times New Roman" w:cs="Times New Roman"/>
          <w:sz w:val="20"/>
          <w:szCs w:val="20"/>
        </w:rPr>
        <w:t>» от 12.04.2024 № 04/17, (далее – Административный регламент) следующие изменения:</w:t>
      </w:r>
    </w:p>
    <w:p w:rsidR="00255619" w:rsidRPr="00255619" w:rsidRDefault="00255619" w:rsidP="00255619">
      <w:pPr>
        <w:pStyle w:val="a7"/>
        <w:jc w:val="both"/>
        <w:rPr>
          <w:rFonts w:ascii="Times New Roman" w:eastAsiaTheme="minorEastAsia" w:hAnsi="Times New Roman" w:cs="Times New Roman"/>
          <w:sz w:val="20"/>
          <w:szCs w:val="20"/>
        </w:rPr>
      </w:pPr>
      <w:r w:rsidRPr="00255619">
        <w:rPr>
          <w:rFonts w:ascii="Times New Roman" w:eastAsiaTheme="minorEastAsia" w:hAnsi="Times New Roman" w:cs="Times New Roman"/>
          <w:sz w:val="20"/>
          <w:szCs w:val="20"/>
        </w:rPr>
        <w:t>1.1. пункты 2.3.3, 3.8.1 Административного регламента дополнить предложениями следующего содержания:</w:t>
      </w:r>
    </w:p>
    <w:p w:rsidR="00255619" w:rsidRPr="00255619" w:rsidRDefault="00255619" w:rsidP="00255619">
      <w:pPr>
        <w:pStyle w:val="a7"/>
        <w:jc w:val="both"/>
        <w:rPr>
          <w:rFonts w:ascii="Times New Roman" w:hAnsi="Times New Roman" w:cs="Times New Roman"/>
          <w:color w:val="000000"/>
          <w:sz w:val="20"/>
          <w:szCs w:val="20"/>
        </w:rPr>
      </w:pPr>
      <w:r w:rsidRPr="00255619">
        <w:rPr>
          <w:rFonts w:ascii="Times New Roman" w:hAnsi="Times New Roman" w:cs="Times New Roman"/>
          <w:color w:val="000000"/>
          <w:sz w:val="20"/>
          <w:szCs w:val="20"/>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муниципальной услуги в отношении несовершеннолетнего.</w:t>
      </w:r>
    </w:p>
    <w:p w:rsidR="00255619" w:rsidRPr="00255619" w:rsidRDefault="00255619" w:rsidP="00255619">
      <w:pPr>
        <w:pStyle w:val="a7"/>
        <w:jc w:val="both"/>
        <w:rPr>
          <w:rFonts w:ascii="Times New Roman" w:hAnsi="Times New Roman" w:cs="Times New Roman"/>
          <w:sz w:val="20"/>
          <w:szCs w:val="20"/>
        </w:rPr>
      </w:pPr>
      <w:r w:rsidRPr="00255619">
        <w:rPr>
          <w:rFonts w:ascii="Times New Roman" w:hAnsi="Times New Roman" w:cs="Times New Roman"/>
          <w:sz w:val="20"/>
          <w:szCs w:val="20"/>
        </w:rPr>
        <w:t xml:space="preserve"> 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255619" w:rsidRPr="00255619" w:rsidRDefault="00255619" w:rsidP="00255619">
      <w:pPr>
        <w:pStyle w:val="a7"/>
        <w:jc w:val="both"/>
        <w:rPr>
          <w:rFonts w:ascii="Times New Roman" w:hAnsi="Times New Roman" w:cs="Times New Roman"/>
          <w:sz w:val="20"/>
          <w:szCs w:val="20"/>
        </w:rPr>
      </w:pPr>
      <w:r w:rsidRPr="00255619">
        <w:rPr>
          <w:rFonts w:ascii="Times New Roman" w:hAnsi="Times New Roman" w:cs="Times New Roman"/>
          <w:sz w:val="20"/>
          <w:szCs w:val="20"/>
        </w:rPr>
        <w:t>1.2. пункт 2.6 Административного регламента дополнить подпунктами 9 следующего содержания:</w:t>
      </w:r>
    </w:p>
    <w:p w:rsidR="00255619" w:rsidRPr="00255619" w:rsidRDefault="00255619" w:rsidP="00255619">
      <w:pPr>
        <w:pStyle w:val="a7"/>
        <w:jc w:val="both"/>
        <w:rPr>
          <w:rFonts w:ascii="Times New Roman" w:hAnsi="Times New Roman" w:cs="Times New Roman"/>
          <w:color w:val="000000"/>
          <w:sz w:val="20"/>
          <w:szCs w:val="20"/>
        </w:rPr>
      </w:pPr>
      <w:r w:rsidRPr="00255619">
        <w:rPr>
          <w:rFonts w:ascii="Times New Roman" w:hAnsi="Times New Roman" w:cs="Times New Roman"/>
          <w:sz w:val="20"/>
          <w:szCs w:val="20"/>
        </w:rPr>
        <w:t xml:space="preserve">«9) </w:t>
      </w:r>
      <w:r w:rsidRPr="00255619">
        <w:rPr>
          <w:rFonts w:ascii="Times New Roman" w:hAnsi="Times New Roman" w:cs="Times New Roman"/>
          <w:color w:val="000000"/>
          <w:sz w:val="20"/>
          <w:szCs w:val="20"/>
        </w:rPr>
        <w:t>фамилия,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муниципальной услуги в отношении несовершеннолетнего.»;</w:t>
      </w:r>
    </w:p>
    <w:p w:rsidR="00255619" w:rsidRPr="00255619" w:rsidRDefault="00255619" w:rsidP="00255619">
      <w:pPr>
        <w:pStyle w:val="a7"/>
        <w:jc w:val="both"/>
        <w:rPr>
          <w:rFonts w:ascii="Times New Roman" w:eastAsiaTheme="minorEastAsia" w:hAnsi="Times New Roman" w:cs="Times New Roman"/>
          <w:i/>
          <w:sz w:val="20"/>
          <w:szCs w:val="20"/>
        </w:rPr>
      </w:pPr>
      <w:r w:rsidRPr="00255619">
        <w:rPr>
          <w:rFonts w:ascii="Times New Roman" w:hAnsi="Times New Roman" w:cs="Times New Roman"/>
          <w:sz w:val="20"/>
          <w:szCs w:val="20"/>
        </w:rPr>
        <w:lastRenderedPageBreak/>
        <w:t xml:space="preserve">1.3. </w:t>
      </w:r>
      <w:r w:rsidRPr="00255619">
        <w:rPr>
          <w:rFonts w:ascii="Times New Roman" w:eastAsiaTheme="minorEastAsia" w:hAnsi="Times New Roman" w:cs="Times New Roman"/>
          <w:sz w:val="20"/>
          <w:szCs w:val="20"/>
        </w:rPr>
        <w:t>приложения 5, 6 к Административному регламенту изложить в редакции согласно приложения к настоящему постановлению.</w:t>
      </w:r>
    </w:p>
    <w:p w:rsidR="00255619" w:rsidRPr="00255619" w:rsidRDefault="00255619" w:rsidP="00255619">
      <w:pPr>
        <w:pStyle w:val="a7"/>
        <w:jc w:val="both"/>
        <w:rPr>
          <w:rFonts w:ascii="Times New Roman" w:eastAsiaTheme="minorEastAsia" w:hAnsi="Times New Roman" w:cs="Times New Roman"/>
          <w:sz w:val="20"/>
          <w:szCs w:val="20"/>
        </w:rPr>
      </w:pPr>
      <w:r w:rsidRPr="00255619">
        <w:rPr>
          <w:rFonts w:ascii="Times New Roman" w:eastAsiaTheme="minorEastAsia" w:hAnsi="Times New Roman" w:cs="Times New Roman"/>
          <w:sz w:val="20"/>
          <w:szCs w:val="20"/>
        </w:rPr>
        <w:t xml:space="preserve">2. Постановление вступает в силу со дня его обнародования.  </w:t>
      </w:r>
    </w:p>
    <w:p w:rsidR="00255619" w:rsidRPr="00255619" w:rsidRDefault="00255619" w:rsidP="00255619">
      <w:pPr>
        <w:pStyle w:val="a7"/>
        <w:jc w:val="both"/>
        <w:rPr>
          <w:rFonts w:ascii="Times New Roman" w:eastAsiaTheme="minorEastAsia" w:hAnsi="Times New Roman" w:cs="Times New Roman"/>
          <w:sz w:val="20"/>
          <w:szCs w:val="20"/>
        </w:rPr>
      </w:pPr>
    </w:p>
    <w:p w:rsidR="00255619" w:rsidRPr="00255619" w:rsidRDefault="00255619" w:rsidP="00255619">
      <w:pPr>
        <w:pStyle w:val="a7"/>
        <w:jc w:val="both"/>
        <w:rPr>
          <w:rFonts w:ascii="Times New Roman" w:eastAsiaTheme="minorEastAsia" w:hAnsi="Times New Roman" w:cs="Times New Roman"/>
          <w:sz w:val="20"/>
          <w:szCs w:val="20"/>
        </w:rPr>
      </w:pPr>
      <w:r w:rsidRPr="00255619">
        <w:rPr>
          <w:rFonts w:ascii="Times New Roman" w:eastAsiaTheme="minorEastAsia" w:hAnsi="Times New Roman" w:cs="Times New Roman"/>
          <w:sz w:val="20"/>
          <w:szCs w:val="20"/>
        </w:rPr>
        <w:t>Глава сельского поселения «</w:t>
      </w:r>
      <w:proofErr w:type="spellStart"/>
      <w:proofErr w:type="gramStart"/>
      <w:r w:rsidRPr="00255619">
        <w:rPr>
          <w:rFonts w:ascii="Times New Roman" w:eastAsiaTheme="minorEastAsia" w:hAnsi="Times New Roman" w:cs="Times New Roman"/>
          <w:sz w:val="20"/>
          <w:szCs w:val="20"/>
        </w:rPr>
        <w:t>Гагшор</w:t>
      </w:r>
      <w:proofErr w:type="spellEnd"/>
      <w:r w:rsidRPr="00255619">
        <w:rPr>
          <w:rFonts w:ascii="Times New Roman" w:eastAsiaTheme="minorEastAsia" w:hAnsi="Times New Roman" w:cs="Times New Roman"/>
          <w:sz w:val="20"/>
          <w:szCs w:val="20"/>
        </w:rPr>
        <w:t xml:space="preserve">»   </w:t>
      </w:r>
      <w:proofErr w:type="gramEnd"/>
      <w:r w:rsidRPr="00255619">
        <w:rPr>
          <w:rFonts w:ascii="Times New Roman" w:eastAsiaTheme="minorEastAsia" w:hAnsi="Times New Roman" w:cs="Times New Roman"/>
          <w:sz w:val="20"/>
          <w:szCs w:val="20"/>
        </w:rPr>
        <w:t xml:space="preserve">                                   </w:t>
      </w:r>
      <w:proofErr w:type="spellStart"/>
      <w:r w:rsidRPr="00255619">
        <w:rPr>
          <w:rFonts w:ascii="Times New Roman" w:eastAsiaTheme="minorEastAsia" w:hAnsi="Times New Roman" w:cs="Times New Roman"/>
          <w:sz w:val="20"/>
          <w:szCs w:val="20"/>
        </w:rPr>
        <w:t>В.И.Наумович</w:t>
      </w:r>
      <w:proofErr w:type="spellEnd"/>
      <w:r w:rsidRPr="00255619">
        <w:rPr>
          <w:rFonts w:ascii="Times New Roman" w:eastAsiaTheme="minorEastAsia" w:hAnsi="Times New Roman" w:cs="Times New Roman"/>
          <w:sz w:val="20"/>
          <w:szCs w:val="20"/>
        </w:rPr>
        <w:t xml:space="preserve">                                                                              </w:t>
      </w:r>
    </w:p>
    <w:p w:rsidR="00255619" w:rsidRDefault="00255619" w:rsidP="00255619">
      <w:pPr>
        <w:widowControl w:val="0"/>
        <w:autoSpaceDE w:val="0"/>
        <w:autoSpaceDN w:val="0"/>
        <w:adjustRightInd w:val="0"/>
        <w:jc w:val="right"/>
        <w:outlineLvl w:val="1"/>
        <w:rPr>
          <w:rFonts w:eastAsiaTheme="minorEastAsia"/>
          <w:sz w:val="20"/>
          <w:szCs w:val="20"/>
        </w:rPr>
      </w:pPr>
    </w:p>
    <w:p w:rsidR="00255619" w:rsidRPr="00255619" w:rsidRDefault="00255619" w:rsidP="00255619">
      <w:pPr>
        <w:pStyle w:val="a7"/>
        <w:jc w:val="center"/>
        <w:rPr>
          <w:rFonts w:ascii="Times New Roman" w:hAnsi="Times New Roman" w:cs="Times New Roman"/>
          <w:b/>
          <w:sz w:val="20"/>
          <w:szCs w:val="20"/>
        </w:rPr>
      </w:pPr>
      <w:r w:rsidRPr="00255619">
        <w:rPr>
          <w:rFonts w:ascii="Times New Roman" w:hAnsi="Times New Roman" w:cs="Times New Roman"/>
          <w:b/>
          <w:sz w:val="20"/>
          <w:szCs w:val="20"/>
        </w:rPr>
        <w:t>ПОСТАНОВЛЕНИЕ</w:t>
      </w:r>
    </w:p>
    <w:p w:rsidR="00255619" w:rsidRPr="00255619" w:rsidRDefault="00255619" w:rsidP="00255619">
      <w:pPr>
        <w:pStyle w:val="a7"/>
        <w:jc w:val="center"/>
        <w:rPr>
          <w:rFonts w:ascii="Times New Roman" w:hAnsi="Times New Roman" w:cs="Times New Roman"/>
          <w:b/>
          <w:sz w:val="20"/>
          <w:szCs w:val="20"/>
        </w:rPr>
      </w:pPr>
      <w:r w:rsidRPr="00255619">
        <w:rPr>
          <w:rFonts w:ascii="Times New Roman" w:hAnsi="Times New Roman" w:cs="Times New Roman"/>
          <w:b/>
          <w:sz w:val="20"/>
          <w:szCs w:val="20"/>
        </w:rPr>
        <w:t>ШУÖМ</w:t>
      </w:r>
    </w:p>
    <w:p w:rsidR="00255619" w:rsidRPr="00255619" w:rsidRDefault="00255619" w:rsidP="00255619">
      <w:pPr>
        <w:pStyle w:val="a7"/>
        <w:jc w:val="both"/>
        <w:rPr>
          <w:rFonts w:ascii="Times New Roman" w:hAnsi="Times New Roman" w:cs="Times New Roman"/>
          <w:sz w:val="20"/>
          <w:szCs w:val="20"/>
        </w:rPr>
      </w:pPr>
    </w:p>
    <w:p w:rsidR="00255619" w:rsidRPr="00255619" w:rsidRDefault="00255619" w:rsidP="00255619">
      <w:pPr>
        <w:pStyle w:val="a7"/>
        <w:jc w:val="both"/>
        <w:rPr>
          <w:rFonts w:ascii="Times New Roman" w:hAnsi="Times New Roman" w:cs="Times New Roman"/>
          <w:sz w:val="20"/>
          <w:szCs w:val="20"/>
        </w:rPr>
      </w:pPr>
      <w:r w:rsidRPr="00255619">
        <w:rPr>
          <w:rFonts w:ascii="Times New Roman" w:hAnsi="Times New Roman" w:cs="Times New Roman"/>
          <w:sz w:val="20"/>
          <w:szCs w:val="20"/>
        </w:rPr>
        <w:t>от 12 ноября 2024 года</w:t>
      </w:r>
      <w:r w:rsidRPr="00255619">
        <w:rPr>
          <w:rFonts w:ascii="Times New Roman" w:hAnsi="Times New Roman" w:cs="Times New Roman"/>
          <w:sz w:val="20"/>
          <w:szCs w:val="20"/>
        </w:rPr>
        <w:tab/>
      </w:r>
      <w:r w:rsidRPr="00255619">
        <w:rPr>
          <w:rFonts w:ascii="Times New Roman" w:hAnsi="Times New Roman" w:cs="Times New Roman"/>
          <w:sz w:val="20"/>
          <w:szCs w:val="20"/>
        </w:rPr>
        <w:tab/>
      </w:r>
      <w:r w:rsidRPr="00255619">
        <w:rPr>
          <w:rFonts w:ascii="Times New Roman" w:hAnsi="Times New Roman" w:cs="Times New Roman"/>
          <w:sz w:val="20"/>
          <w:szCs w:val="20"/>
        </w:rPr>
        <w:tab/>
        <w:t xml:space="preserve"> </w:t>
      </w:r>
      <w:r w:rsidRPr="00255619">
        <w:rPr>
          <w:rFonts w:ascii="Times New Roman" w:hAnsi="Times New Roman" w:cs="Times New Roman"/>
          <w:sz w:val="20"/>
          <w:szCs w:val="20"/>
        </w:rPr>
        <w:tab/>
        <w:t xml:space="preserve">                                        № 11/89</w:t>
      </w:r>
    </w:p>
    <w:p w:rsidR="00255619" w:rsidRPr="00255619" w:rsidRDefault="00255619" w:rsidP="00255619">
      <w:pPr>
        <w:pStyle w:val="a7"/>
        <w:jc w:val="center"/>
        <w:rPr>
          <w:rFonts w:ascii="Times New Roman" w:hAnsi="Times New Roman" w:cs="Times New Roman"/>
          <w:sz w:val="20"/>
          <w:szCs w:val="20"/>
        </w:rPr>
      </w:pPr>
      <w:r w:rsidRPr="00255619">
        <w:rPr>
          <w:rFonts w:ascii="Times New Roman" w:hAnsi="Times New Roman" w:cs="Times New Roman"/>
          <w:sz w:val="20"/>
          <w:szCs w:val="20"/>
        </w:rPr>
        <w:t xml:space="preserve">Республика Коми, Сысольский р-н, </w:t>
      </w:r>
      <w:proofErr w:type="spellStart"/>
      <w:r w:rsidRPr="00255619">
        <w:rPr>
          <w:rFonts w:ascii="Times New Roman" w:hAnsi="Times New Roman" w:cs="Times New Roman"/>
          <w:sz w:val="20"/>
          <w:szCs w:val="20"/>
        </w:rPr>
        <w:t>с.Гагшор</w:t>
      </w:r>
      <w:proofErr w:type="spellEnd"/>
    </w:p>
    <w:p w:rsidR="00255619" w:rsidRPr="00255619" w:rsidRDefault="00255619" w:rsidP="00255619">
      <w:pPr>
        <w:pStyle w:val="a7"/>
        <w:jc w:val="center"/>
        <w:rPr>
          <w:rFonts w:ascii="Times New Roman" w:hAnsi="Times New Roman" w:cs="Times New Roman"/>
          <w:b/>
          <w:sz w:val="20"/>
          <w:szCs w:val="20"/>
        </w:rPr>
      </w:pPr>
      <w:r w:rsidRPr="00255619">
        <w:rPr>
          <w:rFonts w:ascii="Times New Roman" w:hAnsi="Times New Roman" w:cs="Times New Roman"/>
          <w:b/>
          <w:sz w:val="20"/>
          <w:szCs w:val="20"/>
        </w:rPr>
        <w:t>О внесение изменений в постановление администрации сельского поселения «</w:t>
      </w:r>
      <w:proofErr w:type="spellStart"/>
      <w:r w:rsidRPr="00255619">
        <w:rPr>
          <w:rFonts w:ascii="Times New Roman" w:hAnsi="Times New Roman" w:cs="Times New Roman"/>
          <w:b/>
          <w:sz w:val="20"/>
          <w:szCs w:val="20"/>
        </w:rPr>
        <w:t>Гагшор</w:t>
      </w:r>
      <w:proofErr w:type="spellEnd"/>
      <w:r w:rsidRPr="00255619">
        <w:rPr>
          <w:rFonts w:ascii="Times New Roman" w:hAnsi="Times New Roman" w:cs="Times New Roman"/>
          <w:b/>
          <w:sz w:val="20"/>
          <w:szCs w:val="20"/>
        </w:rPr>
        <w:t xml:space="preserve">» от 12.04.2024 г № 04/24 «Об утверждении административного регламента предоставления муниципальной услуги «Выдача выписки из </w:t>
      </w:r>
      <w:proofErr w:type="spellStart"/>
      <w:r w:rsidRPr="00255619">
        <w:rPr>
          <w:rFonts w:ascii="Times New Roman" w:hAnsi="Times New Roman" w:cs="Times New Roman"/>
          <w:b/>
          <w:sz w:val="20"/>
          <w:szCs w:val="20"/>
        </w:rPr>
        <w:t>похозяйственной</w:t>
      </w:r>
      <w:proofErr w:type="spellEnd"/>
      <w:r w:rsidRPr="00255619">
        <w:rPr>
          <w:rFonts w:ascii="Times New Roman" w:hAnsi="Times New Roman" w:cs="Times New Roman"/>
          <w:b/>
          <w:sz w:val="20"/>
          <w:szCs w:val="20"/>
        </w:rPr>
        <w:t xml:space="preserve"> книги</w:t>
      </w:r>
      <w:r w:rsidRPr="00255619">
        <w:rPr>
          <w:rFonts w:ascii="Times New Roman" w:eastAsia="Calibri" w:hAnsi="Times New Roman" w:cs="Times New Roman"/>
          <w:b/>
          <w:bCs/>
          <w:sz w:val="20"/>
          <w:szCs w:val="20"/>
        </w:rPr>
        <w:t>»</w:t>
      </w:r>
    </w:p>
    <w:p w:rsidR="00255619" w:rsidRPr="00255619" w:rsidRDefault="00255619" w:rsidP="00255619">
      <w:pPr>
        <w:pStyle w:val="a7"/>
        <w:jc w:val="both"/>
        <w:rPr>
          <w:rFonts w:ascii="Times New Roman" w:hAnsi="Times New Roman" w:cs="Times New Roman"/>
          <w:sz w:val="20"/>
          <w:szCs w:val="20"/>
        </w:rPr>
      </w:pPr>
      <w:r w:rsidRPr="00255619">
        <w:rPr>
          <w:rFonts w:ascii="Times New Roman" w:hAnsi="Times New Roman" w:cs="Times New Roman"/>
          <w:sz w:val="20"/>
          <w:szCs w:val="20"/>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w:t>
      </w:r>
      <w:proofErr w:type="spellStart"/>
      <w:r w:rsidRPr="00255619">
        <w:rPr>
          <w:rFonts w:ascii="Times New Roman" w:hAnsi="Times New Roman" w:cs="Times New Roman"/>
          <w:sz w:val="20"/>
          <w:szCs w:val="20"/>
        </w:rPr>
        <w:t>Гагшор</w:t>
      </w:r>
      <w:proofErr w:type="spellEnd"/>
      <w:r w:rsidRPr="00255619">
        <w:rPr>
          <w:rFonts w:ascii="Times New Roman" w:hAnsi="Times New Roman" w:cs="Times New Roman"/>
          <w:sz w:val="20"/>
          <w:szCs w:val="20"/>
        </w:rPr>
        <w:t>» от 01.04.2022 г. № 04/06 «Об утверждении Порядка разработки административных регламентов предоставления муниципальных услуг»,</w:t>
      </w:r>
    </w:p>
    <w:p w:rsidR="00255619" w:rsidRPr="00255619" w:rsidRDefault="00255619" w:rsidP="00255619">
      <w:pPr>
        <w:pStyle w:val="a7"/>
        <w:jc w:val="both"/>
        <w:rPr>
          <w:rFonts w:ascii="Times New Roman" w:hAnsi="Times New Roman" w:cs="Times New Roman"/>
          <w:sz w:val="20"/>
          <w:szCs w:val="20"/>
          <w:highlight w:val="yellow"/>
        </w:rPr>
      </w:pPr>
      <w:r w:rsidRPr="00255619">
        <w:rPr>
          <w:rFonts w:ascii="Times New Roman" w:hAnsi="Times New Roman" w:cs="Times New Roman"/>
          <w:sz w:val="20"/>
          <w:szCs w:val="20"/>
        </w:rPr>
        <w:t>администрация сельского поселения «</w:t>
      </w:r>
      <w:proofErr w:type="spellStart"/>
      <w:r w:rsidRPr="00255619">
        <w:rPr>
          <w:rFonts w:ascii="Times New Roman" w:hAnsi="Times New Roman" w:cs="Times New Roman"/>
          <w:sz w:val="20"/>
          <w:szCs w:val="20"/>
        </w:rPr>
        <w:t>Гагшор</w:t>
      </w:r>
      <w:proofErr w:type="spellEnd"/>
      <w:r w:rsidRPr="00255619">
        <w:rPr>
          <w:rFonts w:ascii="Times New Roman" w:hAnsi="Times New Roman" w:cs="Times New Roman"/>
          <w:sz w:val="20"/>
          <w:szCs w:val="20"/>
        </w:rPr>
        <w:t>» постановляет:</w:t>
      </w:r>
    </w:p>
    <w:p w:rsidR="00255619" w:rsidRPr="00255619" w:rsidRDefault="00255619" w:rsidP="00255619">
      <w:pPr>
        <w:pStyle w:val="a7"/>
        <w:jc w:val="both"/>
        <w:rPr>
          <w:rFonts w:ascii="Times New Roman" w:eastAsiaTheme="minorEastAsia" w:hAnsi="Times New Roman" w:cs="Times New Roman"/>
          <w:sz w:val="20"/>
          <w:szCs w:val="20"/>
        </w:rPr>
      </w:pPr>
      <w:r w:rsidRPr="00255619">
        <w:rPr>
          <w:rFonts w:ascii="Times New Roman" w:eastAsiaTheme="minorEastAsia" w:hAnsi="Times New Roman" w:cs="Times New Roman"/>
          <w:bCs/>
          <w:spacing w:val="-2"/>
          <w:sz w:val="20"/>
          <w:szCs w:val="20"/>
        </w:rPr>
        <w:t xml:space="preserve">1. Внести в административный регламент предоставления муниципальной услуги </w:t>
      </w:r>
      <w:r w:rsidRPr="00255619">
        <w:rPr>
          <w:rFonts w:ascii="Times New Roman" w:eastAsiaTheme="minorEastAsia" w:hAnsi="Times New Roman" w:cs="Times New Roman"/>
          <w:sz w:val="20"/>
          <w:szCs w:val="20"/>
        </w:rPr>
        <w:t xml:space="preserve">«Выдача выписки из </w:t>
      </w:r>
      <w:proofErr w:type="spellStart"/>
      <w:r w:rsidRPr="00255619">
        <w:rPr>
          <w:rFonts w:ascii="Times New Roman" w:eastAsiaTheme="minorEastAsia" w:hAnsi="Times New Roman" w:cs="Times New Roman"/>
          <w:sz w:val="20"/>
          <w:szCs w:val="20"/>
        </w:rPr>
        <w:t>похозяйственной</w:t>
      </w:r>
      <w:proofErr w:type="spellEnd"/>
      <w:r w:rsidRPr="00255619">
        <w:rPr>
          <w:rFonts w:ascii="Times New Roman" w:eastAsiaTheme="minorEastAsia" w:hAnsi="Times New Roman" w:cs="Times New Roman"/>
          <w:sz w:val="20"/>
          <w:szCs w:val="20"/>
        </w:rPr>
        <w:t xml:space="preserve"> книги», утвержденный постановлением администрации сельского поселения «</w:t>
      </w:r>
      <w:proofErr w:type="spellStart"/>
      <w:r w:rsidRPr="00255619">
        <w:rPr>
          <w:rFonts w:ascii="Times New Roman" w:eastAsiaTheme="minorEastAsia" w:hAnsi="Times New Roman" w:cs="Times New Roman"/>
          <w:sz w:val="20"/>
          <w:szCs w:val="20"/>
        </w:rPr>
        <w:t>Гагшор</w:t>
      </w:r>
      <w:proofErr w:type="spellEnd"/>
      <w:r w:rsidRPr="00255619">
        <w:rPr>
          <w:rFonts w:ascii="Times New Roman" w:eastAsiaTheme="minorEastAsia" w:hAnsi="Times New Roman" w:cs="Times New Roman"/>
          <w:sz w:val="20"/>
          <w:szCs w:val="20"/>
        </w:rPr>
        <w:t>» от 12.04.2024 № 04/24, (далее – Административный регламент) следующие изменения:</w:t>
      </w:r>
    </w:p>
    <w:p w:rsidR="00255619" w:rsidRPr="00255619" w:rsidRDefault="00255619" w:rsidP="00255619">
      <w:pPr>
        <w:pStyle w:val="a7"/>
        <w:jc w:val="both"/>
        <w:rPr>
          <w:rFonts w:ascii="Times New Roman" w:eastAsiaTheme="minorEastAsia" w:hAnsi="Times New Roman" w:cs="Times New Roman"/>
          <w:sz w:val="20"/>
          <w:szCs w:val="20"/>
        </w:rPr>
      </w:pPr>
      <w:r w:rsidRPr="00255619">
        <w:rPr>
          <w:rFonts w:ascii="Times New Roman" w:eastAsiaTheme="minorEastAsia" w:hAnsi="Times New Roman" w:cs="Times New Roman"/>
          <w:sz w:val="20"/>
          <w:szCs w:val="20"/>
        </w:rPr>
        <w:t>1.1. пункты 2.3.3, 3.8.1 Административный регламент дополнить предложениями следующего содержания:</w:t>
      </w:r>
    </w:p>
    <w:p w:rsidR="00255619" w:rsidRPr="00255619" w:rsidRDefault="00255619" w:rsidP="00255619">
      <w:pPr>
        <w:pStyle w:val="a7"/>
        <w:jc w:val="both"/>
        <w:rPr>
          <w:rFonts w:ascii="Times New Roman" w:hAnsi="Times New Roman" w:cs="Times New Roman"/>
          <w:color w:val="000000"/>
          <w:sz w:val="20"/>
          <w:szCs w:val="20"/>
        </w:rPr>
      </w:pPr>
      <w:r w:rsidRPr="00255619">
        <w:rPr>
          <w:rFonts w:ascii="Times New Roman" w:hAnsi="Times New Roman" w:cs="Times New Roman"/>
          <w:color w:val="000000"/>
          <w:sz w:val="20"/>
          <w:szCs w:val="20"/>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муниципальной услуги в отношении несовершеннолетнего.</w:t>
      </w:r>
    </w:p>
    <w:p w:rsidR="00255619" w:rsidRPr="00255619" w:rsidRDefault="00255619" w:rsidP="00255619">
      <w:pPr>
        <w:pStyle w:val="a7"/>
        <w:jc w:val="both"/>
        <w:rPr>
          <w:rFonts w:ascii="Times New Roman" w:hAnsi="Times New Roman" w:cs="Times New Roman"/>
          <w:sz w:val="20"/>
          <w:szCs w:val="20"/>
        </w:rPr>
      </w:pPr>
      <w:r w:rsidRPr="00255619">
        <w:rPr>
          <w:rFonts w:ascii="Times New Roman" w:hAnsi="Times New Roman" w:cs="Times New Roman"/>
          <w:sz w:val="20"/>
          <w:szCs w:val="20"/>
        </w:rPr>
        <w:t xml:space="preserve"> 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255619" w:rsidRPr="00255619" w:rsidRDefault="00255619" w:rsidP="00255619">
      <w:pPr>
        <w:pStyle w:val="a7"/>
        <w:jc w:val="both"/>
        <w:rPr>
          <w:rFonts w:ascii="Times New Roman" w:hAnsi="Times New Roman" w:cs="Times New Roman"/>
          <w:sz w:val="20"/>
          <w:szCs w:val="20"/>
        </w:rPr>
      </w:pPr>
      <w:r w:rsidRPr="00255619">
        <w:rPr>
          <w:rFonts w:ascii="Times New Roman" w:hAnsi="Times New Roman" w:cs="Times New Roman"/>
          <w:sz w:val="20"/>
          <w:szCs w:val="20"/>
        </w:rPr>
        <w:lastRenderedPageBreak/>
        <w:t>1.2. пункт 2.6 Административного регламента дополнить подпунктом 6 следующего содержания:</w:t>
      </w:r>
    </w:p>
    <w:p w:rsidR="00255619" w:rsidRPr="00255619" w:rsidRDefault="00255619" w:rsidP="00255619">
      <w:pPr>
        <w:pStyle w:val="a7"/>
        <w:jc w:val="both"/>
        <w:rPr>
          <w:rFonts w:ascii="Times New Roman" w:hAnsi="Times New Roman" w:cs="Times New Roman"/>
          <w:color w:val="000000"/>
          <w:sz w:val="20"/>
          <w:szCs w:val="20"/>
        </w:rPr>
      </w:pPr>
      <w:r w:rsidRPr="00255619">
        <w:rPr>
          <w:rFonts w:ascii="Times New Roman" w:hAnsi="Times New Roman" w:cs="Times New Roman"/>
          <w:sz w:val="20"/>
          <w:szCs w:val="20"/>
        </w:rPr>
        <w:t xml:space="preserve">«6) </w:t>
      </w:r>
      <w:r w:rsidRPr="00255619">
        <w:rPr>
          <w:rFonts w:ascii="Times New Roman" w:hAnsi="Times New Roman" w:cs="Times New Roman"/>
          <w:color w:val="000000"/>
          <w:sz w:val="20"/>
          <w:szCs w:val="20"/>
        </w:rPr>
        <w:t>фамилия,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муниципальной услуги в отношении несовершеннолетнего.»;</w:t>
      </w:r>
    </w:p>
    <w:p w:rsidR="00255619" w:rsidRPr="00255619" w:rsidRDefault="00255619" w:rsidP="00255619">
      <w:pPr>
        <w:pStyle w:val="a7"/>
        <w:jc w:val="both"/>
        <w:rPr>
          <w:rFonts w:ascii="Times New Roman" w:eastAsiaTheme="minorEastAsia" w:hAnsi="Times New Roman" w:cs="Times New Roman"/>
          <w:sz w:val="20"/>
          <w:szCs w:val="20"/>
        </w:rPr>
      </w:pPr>
      <w:r w:rsidRPr="00255619">
        <w:rPr>
          <w:rFonts w:ascii="Times New Roman" w:hAnsi="Times New Roman" w:cs="Times New Roman"/>
          <w:sz w:val="20"/>
          <w:szCs w:val="20"/>
        </w:rPr>
        <w:t xml:space="preserve">1.3. </w:t>
      </w:r>
      <w:r w:rsidRPr="00255619">
        <w:rPr>
          <w:rFonts w:ascii="Times New Roman" w:eastAsiaTheme="minorEastAsia" w:hAnsi="Times New Roman" w:cs="Times New Roman"/>
          <w:sz w:val="20"/>
          <w:szCs w:val="20"/>
        </w:rPr>
        <w:t>в подпункте 7 пункта 2.7.1 Административного регламента слово «предоставления» заменить словами «требовать от заявителя предоставления»;</w:t>
      </w:r>
    </w:p>
    <w:p w:rsidR="00255619" w:rsidRPr="00255619" w:rsidRDefault="00255619" w:rsidP="00255619">
      <w:pPr>
        <w:pStyle w:val="a7"/>
        <w:jc w:val="both"/>
        <w:rPr>
          <w:rFonts w:ascii="Times New Roman" w:eastAsiaTheme="minorEastAsia" w:hAnsi="Times New Roman" w:cs="Times New Roman"/>
          <w:i/>
          <w:sz w:val="20"/>
          <w:szCs w:val="20"/>
        </w:rPr>
      </w:pPr>
      <w:r w:rsidRPr="00255619">
        <w:rPr>
          <w:rFonts w:ascii="Times New Roman" w:hAnsi="Times New Roman" w:cs="Times New Roman"/>
          <w:sz w:val="20"/>
          <w:szCs w:val="20"/>
        </w:rPr>
        <w:t xml:space="preserve">1.4. </w:t>
      </w:r>
      <w:r w:rsidRPr="00255619">
        <w:rPr>
          <w:rFonts w:ascii="Times New Roman" w:eastAsiaTheme="minorEastAsia" w:hAnsi="Times New Roman" w:cs="Times New Roman"/>
          <w:sz w:val="20"/>
          <w:szCs w:val="20"/>
        </w:rPr>
        <w:t>приложение 2 к Административному регламенту изложить в редакции согласно приложения к настоящему постановлению.</w:t>
      </w:r>
    </w:p>
    <w:p w:rsidR="00255619" w:rsidRPr="00255619" w:rsidRDefault="00255619" w:rsidP="00255619">
      <w:pPr>
        <w:pStyle w:val="a7"/>
        <w:jc w:val="both"/>
        <w:rPr>
          <w:rFonts w:ascii="Times New Roman" w:eastAsiaTheme="minorEastAsia" w:hAnsi="Times New Roman" w:cs="Times New Roman"/>
          <w:sz w:val="20"/>
          <w:szCs w:val="20"/>
        </w:rPr>
      </w:pPr>
      <w:r w:rsidRPr="00255619">
        <w:rPr>
          <w:rFonts w:ascii="Times New Roman" w:eastAsiaTheme="minorEastAsia" w:hAnsi="Times New Roman" w:cs="Times New Roman"/>
          <w:sz w:val="20"/>
          <w:szCs w:val="20"/>
        </w:rPr>
        <w:t xml:space="preserve">2. Постановление вступает в силу со дня его обнародования.  </w:t>
      </w:r>
    </w:p>
    <w:p w:rsidR="00255619" w:rsidRPr="00255619" w:rsidRDefault="00255619" w:rsidP="00255619">
      <w:pPr>
        <w:pStyle w:val="a7"/>
        <w:jc w:val="both"/>
        <w:rPr>
          <w:rFonts w:ascii="Times New Roman" w:eastAsiaTheme="minorEastAsia" w:hAnsi="Times New Roman" w:cs="Times New Roman"/>
          <w:sz w:val="20"/>
          <w:szCs w:val="20"/>
        </w:rPr>
      </w:pPr>
    </w:p>
    <w:p w:rsidR="00255619" w:rsidRDefault="00255619" w:rsidP="00255619">
      <w:pPr>
        <w:pStyle w:val="a7"/>
        <w:jc w:val="both"/>
        <w:rPr>
          <w:rFonts w:ascii="Times New Roman" w:eastAsiaTheme="minorEastAsia" w:hAnsi="Times New Roman" w:cs="Times New Roman"/>
          <w:sz w:val="20"/>
          <w:szCs w:val="20"/>
        </w:rPr>
      </w:pPr>
      <w:r w:rsidRPr="00255619">
        <w:rPr>
          <w:rFonts w:ascii="Times New Roman" w:eastAsiaTheme="minorEastAsia" w:hAnsi="Times New Roman" w:cs="Times New Roman"/>
          <w:sz w:val="20"/>
          <w:szCs w:val="20"/>
        </w:rPr>
        <w:t>Глава сельского поселения «</w:t>
      </w:r>
      <w:proofErr w:type="spellStart"/>
      <w:proofErr w:type="gramStart"/>
      <w:r w:rsidRPr="00255619">
        <w:rPr>
          <w:rFonts w:ascii="Times New Roman" w:eastAsiaTheme="minorEastAsia" w:hAnsi="Times New Roman" w:cs="Times New Roman"/>
          <w:sz w:val="20"/>
          <w:szCs w:val="20"/>
        </w:rPr>
        <w:t>Гагшор</w:t>
      </w:r>
      <w:proofErr w:type="spellEnd"/>
      <w:r w:rsidRPr="00255619">
        <w:rPr>
          <w:rFonts w:ascii="Times New Roman" w:eastAsiaTheme="minorEastAsia" w:hAnsi="Times New Roman" w:cs="Times New Roman"/>
          <w:sz w:val="20"/>
          <w:szCs w:val="20"/>
        </w:rPr>
        <w:t xml:space="preserve">»   </w:t>
      </w:r>
      <w:proofErr w:type="gramEnd"/>
      <w:r w:rsidRPr="00255619">
        <w:rPr>
          <w:rFonts w:ascii="Times New Roman" w:eastAsiaTheme="minorEastAsia" w:hAnsi="Times New Roman" w:cs="Times New Roman"/>
          <w:sz w:val="20"/>
          <w:szCs w:val="20"/>
        </w:rPr>
        <w:t xml:space="preserve">                                  </w:t>
      </w:r>
      <w:proofErr w:type="spellStart"/>
      <w:r w:rsidRPr="00255619">
        <w:rPr>
          <w:rFonts w:ascii="Times New Roman" w:eastAsiaTheme="minorEastAsia" w:hAnsi="Times New Roman" w:cs="Times New Roman"/>
          <w:sz w:val="20"/>
          <w:szCs w:val="20"/>
        </w:rPr>
        <w:t>В.И.Наумович</w:t>
      </w:r>
      <w:proofErr w:type="spellEnd"/>
    </w:p>
    <w:p w:rsidR="00255619" w:rsidRDefault="00255619" w:rsidP="00255619">
      <w:pPr>
        <w:pStyle w:val="a7"/>
        <w:jc w:val="both"/>
        <w:rPr>
          <w:rFonts w:ascii="Times New Roman" w:eastAsiaTheme="minorEastAsia" w:hAnsi="Times New Roman" w:cs="Times New Roman"/>
          <w:sz w:val="20"/>
          <w:szCs w:val="20"/>
        </w:rPr>
      </w:pPr>
    </w:p>
    <w:p w:rsidR="00255619" w:rsidRPr="00255619" w:rsidRDefault="00255619" w:rsidP="00255619">
      <w:pPr>
        <w:pStyle w:val="a7"/>
        <w:jc w:val="both"/>
        <w:rPr>
          <w:rFonts w:ascii="Times New Roman" w:eastAsiaTheme="minorEastAsia" w:hAnsi="Times New Roman" w:cs="Times New Roman"/>
          <w:sz w:val="20"/>
          <w:szCs w:val="20"/>
        </w:rPr>
      </w:pPr>
    </w:p>
    <w:p w:rsidR="00255619" w:rsidRPr="00CF5663" w:rsidRDefault="00255619" w:rsidP="00255619">
      <w:pPr>
        <w:widowControl w:val="0"/>
        <w:autoSpaceDE w:val="0"/>
        <w:autoSpaceDN w:val="0"/>
        <w:adjustRightInd w:val="0"/>
        <w:jc w:val="both"/>
        <w:outlineLvl w:val="1"/>
        <w:rPr>
          <w:rFonts w:eastAsiaTheme="minorEastAsia"/>
          <w:sz w:val="20"/>
          <w:szCs w:val="20"/>
        </w:rPr>
      </w:pPr>
    </w:p>
    <w:p w:rsidR="000D2BD8" w:rsidRPr="00B3735E" w:rsidRDefault="000D2BD8" w:rsidP="008D564A">
      <w:pPr>
        <w:rPr>
          <w:rFonts w:ascii="Times New Roman" w:eastAsia="Times New Roman" w:hAnsi="Times New Roman" w:cs="Times New Roman"/>
          <w:sz w:val="20"/>
          <w:szCs w:val="20"/>
          <w:lang w:eastAsia="ja-JP"/>
        </w:rPr>
      </w:pPr>
    </w:p>
    <w:p w:rsidR="000D2BD8" w:rsidRPr="00B3735E" w:rsidRDefault="000D2BD8" w:rsidP="008D564A">
      <w:pPr>
        <w:rPr>
          <w:rFonts w:ascii="Times New Roman" w:eastAsia="Times New Roman" w:hAnsi="Times New Roman" w:cs="Times New Roman"/>
          <w:sz w:val="20"/>
          <w:szCs w:val="20"/>
          <w:lang w:eastAsia="ja-JP"/>
        </w:rPr>
      </w:pPr>
    </w:p>
    <w:p w:rsidR="00B04467" w:rsidRDefault="00B04467" w:rsidP="008D564A">
      <w:pPr>
        <w:rPr>
          <w:rFonts w:ascii="Times New Roman" w:eastAsia="Times New Roman" w:hAnsi="Times New Roman" w:cs="Times New Roman"/>
          <w:sz w:val="20"/>
          <w:szCs w:val="20"/>
          <w:lang w:eastAsia="ja-JP"/>
        </w:rPr>
      </w:pPr>
    </w:p>
    <w:p w:rsidR="00B04467" w:rsidRDefault="00B04467" w:rsidP="008D564A">
      <w:pPr>
        <w:rPr>
          <w:rFonts w:ascii="Times New Roman" w:eastAsia="Times New Roman" w:hAnsi="Times New Roman" w:cs="Times New Roman"/>
          <w:sz w:val="20"/>
          <w:szCs w:val="20"/>
          <w:lang w:eastAsia="ja-JP"/>
        </w:rPr>
      </w:pPr>
    </w:p>
    <w:p w:rsidR="00B04467" w:rsidRDefault="00B04467" w:rsidP="008D564A">
      <w:pPr>
        <w:rPr>
          <w:rFonts w:ascii="Times New Roman" w:hAnsi="Times New Roman" w:cs="Times New Roman"/>
        </w:rPr>
      </w:pPr>
    </w:p>
    <w:p w:rsidR="00161195" w:rsidRDefault="00161195" w:rsidP="003629B5">
      <w:pPr>
        <w:rPr>
          <w:rFonts w:ascii="Times New Roman" w:hAnsi="Times New Roman" w:cs="Times New Roman"/>
        </w:rPr>
      </w:pPr>
    </w:p>
    <w:p w:rsidR="00F471F5" w:rsidRDefault="00F471F5" w:rsidP="003629B5">
      <w:pPr>
        <w:rPr>
          <w:rFonts w:ascii="Times New Roman" w:hAnsi="Times New Roman" w:cs="Times New Roman"/>
        </w:rPr>
      </w:pPr>
    </w:p>
    <w:p w:rsidR="00C81DE4" w:rsidRPr="00BF3792" w:rsidRDefault="00C81DE4" w:rsidP="00C81DE4">
      <w:pPr>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ИЗДАНИЕ СОВЕТА И АДМИНИСТРАЦИИ</w:t>
      </w:r>
    </w:p>
    <w:p w:rsidR="00C81DE4" w:rsidRPr="00BF3792" w:rsidRDefault="00C81DE4" w:rsidP="00C81DE4">
      <w:pPr>
        <w:pBdr>
          <w:bottom w:val="single" w:sz="12" w:space="0" w:color="auto"/>
        </w:pBdr>
        <w:autoSpaceDE w:val="0"/>
        <w:autoSpaceDN w:val="0"/>
        <w:spacing w:after="0" w:line="240" w:lineRule="auto"/>
        <w:jc w:val="center"/>
        <w:rPr>
          <w:rFonts w:ascii="Times New Roman" w:hAnsi="Times New Roman" w:cs="Times New Roman"/>
          <w:b/>
          <w:bCs/>
          <w:sz w:val="20"/>
          <w:szCs w:val="20"/>
        </w:rPr>
      </w:pPr>
      <w:r w:rsidRPr="00BF3792">
        <w:rPr>
          <w:rFonts w:ascii="Times New Roman" w:hAnsi="Times New Roman" w:cs="Times New Roman"/>
          <w:b/>
          <w:bCs/>
          <w:sz w:val="20"/>
          <w:szCs w:val="20"/>
        </w:rPr>
        <w:t xml:space="preserve">СЕЛЬСКОГО </w:t>
      </w:r>
      <w:r w:rsidR="006534B4" w:rsidRPr="00BF3792">
        <w:rPr>
          <w:rFonts w:ascii="Times New Roman" w:hAnsi="Times New Roman" w:cs="Times New Roman"/>
          <w:b/>
          <w:bCs/>
          <w:sz w:val="20"/>
          <w:szCs w:val="20"/>
        </w:rPr>
        <w:t>ПОСЕЛЕНИЯ «</w:t>
      </w:r>
      <w:r w:rsidR="00B04467">
        <w:rPr>
          <w:rFonts w:ascii="Times New Roman" w:hAnsi="Times New Roman" w:cs="Times New Roman"/>
          <w:b/>
          <w:bCs/>
          <w:sz w:val="20"/>
          <w:szCs w:val="20"/>
        </w:rPr>
        <w:t>ГАГШОР</w:t>
      </w:r>
      <w:r w:rsidRPr="00BF3792">
        <w:rPr>
          <w:rFonts w:ascii="Times New Roman" w:hAnsi="Times New Roman" w:cs="Times New Roman"/>
          <w:b/>
          <w:bCs/>
          <w:sz w:val="20"/>
          <w:szCs w:val="20"/>
        </w:rPr>
        <w:t>»</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Редколлегия</w:t>
      </w:r>
      <w:r w:rsidRPr="00BF3792">
        <w:rPr>
          <w:rFonts w:ascii="Times New Roman" w:hAnsi="Times New Roman" w:cs="Times New Roman"/>
          <w:sz w:val="20"/>
          <w:szCs w:val="20"/>
        </w:rPr>
        <w:t>:</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Руководитель редколлегии: </w:t>
      </w:r>
      <w:proofErr w:type="spellStart"/>
      <w:r w:rsidR="00B04467">
        <w:rPr>
          <w:rFonts w:ascii="Times New Roman" w:hAnsi="Times New Roman" w:cs="Times New Roman"/>
          <w:sz w:val="20"/>
          <w:szCs w:val="20"/>
        </w:rPr>
        <w:t>В.И.Наумович</w:t>
      </w:r>
      <w:proofErr w:type="spellEnd"/>
      <w:r w:rsidRPr="00BF3792">
        <w:rPr>
          <w:rFonts w:ascii="Times New Roman" w:hAnsi="Times New Roman" w:cs="Times New Roman"/>
          <w:sz w:val="20"/>
          <w:szCs w:val="20"/>
        </w:rPr>
        <w:t xml:space="preserve">, </w:t>
      </w:r>
    </w:p>
    <w:p w:rsidR="00C81DE4" w:rsidRPr="00BF3792" w:rsidRDefault="00B04467" w:rsidP="00C81DE4">
      <w:pPr>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C81DE4" w:rsidRPr="00BF3792">
        <w:rPr>
          <w:rFonts w:ascii="Times New Roman" w:hAnsi="Times New Roman" w:cs="Times New Roman"/>
          <w:sz w:val="20"/>
          <w:szCs w:val="20"/>
        </w:rPr>
        <w:t xml:space="preserve">екретарь редколлегии: </w:t>
      </w:r>
      <w:proofErr w:type="spellStart"/>
      <w:r>
        <w:rPr>
          <w:rFonts w:ascii="Times New Roman" w:hAnsi="Times New Roman" w:cs="Times New Roman"/>
          <w:sz w:val="20"/>
          <w:szCs w:val="20"/>
        </w:rPr>
        <w:t>А.В.Сямтомова</w:t>
      </w:r>
      <w:proofErr w:type="spellEnd"/>
      <w:r w:rsidR="00C81DE4" w:rsidRPr="00BF3792">
        <w:rPr>
          <w:rFonts w:ascii="Times New Roman" w:hAnsi="Times New Roman" w:cs="Times New Roman"/>
          <w:sz w:val="20"/>
          <w:szCs w:val="20"/>
        </w:rPr>
        <w:t>,</w:t>
      </w:r>
    </w:p>
    <w:p w:rsidR="00C81DE4" w:rsidRPr="00BF3792" w:rsidRDefault="00B04467" w:rsidP="00C81DE4">
      <w:pPr>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Заместитель руководителя</w:t>
      </w:r>
      <w:r w:rsidR="00C81DE4" w:rsidRPr="00BF3792">
        <w:rPr>
          <w:rFonts w:ascii="Times New Roman" w:hAnsi="Times New Roman" w:cs="Times New Roman"/>
          <w:sz w:val="20"/>
          <w:szCs w:val="20"/>
        </w:rPr>
        <w:t xml:space="preserve"> редколлегии: </w:t>
      </w:r>
      <w:proofErr w:type="spellStart"/>
      <w:r>
        <w:rPr>
          <w:rFonts w:ascii="Times New Roman" w:hAnsi="Times New Roman" w:cs="Times New Roman"/>
          <w:sz w:val="20"/>
          <w:szCs w:val="20"/>
        </w:rPr>
        <w:t>З.К.Шуйская</w:t>
      </w:r>
      <w:proofErr w:type="spellEnd"/>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Адрес редакции: 1681</w:t>
      </w:r>
      <w:r w:rsidR="00B04467">
        <w:rPr>
          <w:rFonts w:ascii="Times New Roman" w:hAnsi="Times New Roman" w:cs="Times New Roman"/>
          <w:sz w:val="20"/>
          <w:szCs w:val="20"/>
        </w:rPr>
        <w:t>2</w:t>
      </w:r>
      <w:r w:rsidRPr="00BF3792">
        <w:rPr>
          <w:rFonts w:ascii="Times New Roman" w:hAnsi="Times New Roman" w:cs="Times New Roman"/>
          <w:sz w:val="20"/>
          <w:szCs w:val="20"/>
        </w:rPr>
        <w:t>3, Республика Коми,</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Сысольский район, с. </w:t>
      </w:r>
      <w:proofErr w:type="spellStart"/>
      <w:r w:rsidR="00B04467">
        <w:rPr>
          <w:rFonts w:ascii="Times New Roman" w:hAnsi="Times New Roman" w:cs="Times New Roman"/>
          <w:sz w:val="20"/>
          <w:szCs w:val="20"/>
        </w:rPr>
        <w:t>Гагшор</w:t>
      </w:r>
      <w:proofErr w:type="spellEnd"/>
      <w:r w:rsidR="00B04467">
        <w:rPr>
          <w:rFonts w:ascii="Times New Roman" w:hAnsi="Times New Roman" w:cs="Times New Roman"/>
          <w:sz w:val="20"/>
          <w:szCs w:val="20"/>
        </w:rPr>
        <w:t>, д. 92</w:t>
      </w:r>
    </w:p>
    <w:p w:rsidR="00C81DE4" w:rsidRPr="00BF3792" w:rsidRDefault="006534B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 </w:t>
      </w:r>
      <w:r w:rsidR="00C81DE4" w:rsidRPr="00BF3792">
        <w:rPr>
          <w:rFonts w:ascii="Times New Roman" w:hAnsi="Times New Roman" w:cs="Times New Roman"/>
          <w:sz w:val="20"/>
          <w:szCs w:val="20"/>
        </w:rPr>
        <w:t xml:space="preserve"> Телефон: </w:t>
      </w:r>
      <w:r w:rsidRPr="00BF3792">
        <w:rPr>
          <w:rFonts w:ascii="Times New Roman" w:hAnsi="Times New Roman" w:cs="Times New Roman"/>
          <w:sz w:val="20"/>
          <w:szCs w:val="20"/>
        </w:rPr>
        <w:t>9</w:t>
      </w:r>
      <w:r w:rsidR="00B04467">
        <w:rPr>
          <w:rFonts w:ascii="Times New Roman" w:hAnsi="Times New Roman" w:cs="Times New Roman"/>
          <w:sz w:val="20"/>
          <w:szCs w:val="20"/>
        </w:rPr>
        <w:t>3-4-22</w:t>
      </w:r>
    </w:p>
    <w:p w:rsidR="00C81DE4" w:rsidRPr="000E2759" w:rsidRDefault="00C81DE4" w:rsidP="00FD434D">
      <w:pPr>
        <w:pBdr>
          <w:bottom w:val="single" w:sz="12" w:space="1" w:color="auto"/>
        </w:pBdr>
        <w:autoSpaceDE w:val="0"/>
        <w:autoSpaceDN w:val="0"/>
        <w:spacing w:after="0" w:line="240" w:lineRule="auto"/>
        <w:jc w:val="center"/>
        <w:rPr>
          <w:rFonts w:ascii="Times New Roman" w:hAnsi="Times New Roman" w:cs="Times New Roman"/>
          <w:color w:val="000000" w:themeColor="text1"/>
          <w:sz w:val="20"/>
          <w:szCs w:val="20"/>
        </w:rPr>
      </w:pPr>
      <w:r w:rsidRPr="002631B3">
        <w:rPr>
          <w:rFonts w:ascii="Times New Roman" w:hAnsi="Times New Roman" w:cs="Times New Roman"/>
          <w:sz w:val="20"/>
          <w:szCs w:val="20"/>
        </w:rPr>
        <w:t xml:space="preserve">Подписано в печать </w:t>
      </w:r>
      <w:r w:rsidR="00255619">
        <w:rPr>
          <w:rFonts w:ascii="Times New Roman" w:hAnsi="Times New Roman" w:cs="Times New Roman"/>
          <w:sz w:val="20"/>
          <w:szCs w:val="20"/>
        </w:rPr>
        <w:t>25.11</w:t>
      </w:r>
      <w:r w:rsidR="000D2BD8">
        <w:rPr>
          <w:rFonts w:ascii="Times New Roman" w:hAnsi="Times New Roman" w:cs="Times New Roman"/>
          <w:sz w:val="20"/>
          <w:szCs w:val="20"/>
        </w:rPr>
        <w:t>.</w:t>
      </w:r>
      <w:r w:rsidRPr="000E2759">
        <w:rPr>
          <w:rFonts w:ascii="Times New Roman" w:hAnsi="Times New Roman" w:cs="Times New Roman"/>
          <w:color w:val="000000" w:themeColor="text1"/>
          <w:sz w:val="20"/>
          <w:szCs w:val="20"/>
        </w:rPr>
        <w:t xml:space="preserve">2024. Тираж </w:t>
      </w:r>
      <w:r w:rsidR="00B04467">
        <w:rPr>
          <w:rFonts w:ascii="Times New Roman" w:hAnsi="Times New Roman" w:cs="Times New Roman"/>
          <w:color w:val="000000" w:themeColor="text1"/>
          <w:sz w:val="20"/>
          <w:szCs w:val="20"/>
        </w:rPr>
        <w:t>2</w:t>
      </w:r>
      <w:r w:rsidRPr="000E2759">
        <w:rPr>
          <w:rFonts w:ascii="Times New Roman" w:hAnsi="Times New Roman" w:cs="Times New Roman"/>
          <w:color w:val="000000" w:themeColor="text1"/>
          <w:sz w:val="20"/>
          <w:szCs w:val="20"/>
        </w:rPr>
        <w:t xml:space="preserve"> экз. Формат А5.</w:t>
      </w:r>
      <w:r w:rsidR="00FD434D" w:rsidRPr="000E2759">
        <w:rPr>
          <w:rFonts w:ascii="Times New Roman" w:hAnsi="Times New Roman" w:cs="Times New Roman"/>
          <w:color w:val="000000" w:themeColor="text1"/>
          <w:sz w:val="20"/>
          <w:szCs w:val="20"/>
        </w:rPr>
        <w:t xml:space="preserve"> Бесплатно.</w:t>
      </w:r>
    </w:p>
    <w:p w:rsidR="00C81DE4" w:rsidRPr="000E2759" w:rsidRDefault="00C81DE4" w:rsidP="00C81DE4">
      <w:pPr>
        <w:autoSpaceDE w:val="0"/>
        <w:autoSpaceDN w:val="0"/>
        <w:spacing w:after="0" w:line="240" w:lineRule="auto"/>
        <w:jc w:val="center"/>
        <w:rPr>
          <w:rFonts w:ascii="Times New Roman" w:hAnsi="Times New Roman" w:cs="Times New Roman"/>
          <w:color w:val="000000" w:themeColor="text1"/>
          <w:sz w:val="20"/>
          <w:szCs w:val="20"/>
        </w:rPr>
      </w:pPr>
      <w:r w:rsidRPr="000E2759">
        <w:rPr>
          <w:rFonts w:ascii="Times New Roman" w:hAnsi="Times New Roman" w:cs="Times New Roman"/>
          <w:color w:val="000000" w:themeColor="text1"/>
          <w:sz w:val="20"/>
          <w:szCs w:val="20"/>
        </w:rPr>
        <w:t xml:space="preserve">Отпечатано в администрации </w:t>
      </w:r>
      <w:r w:rsidR="006534B4" w:rsidRPr="000E2759">
        <w:rPr>
          <w:rFonts w:ascii="Times New Roman" w:hAnsi="Times New Roman" w:cs="Times New Roman"/>
          <w:color w:val="000000" w:themeColor="text1"/>
          <w:sz w:val="20"/>
          <w:szCs w:val="20"/>
        </w:rPr>
        <w:t>сельского поселения «</w:t>
      </w:r>
      <w:proofErr w:type="spellStart"/>
      <w:r w:rsidR="00B04467">
        <w:rPr>
          <w:rFonts w:ascii="Times New Roman" w:hAnsi="Times New Roman" w:cs="Times New Roman"/>
          <w:color w:val="000000" w:themeColor="text1"/>
          <w:sz w:val="20"/>
          <w:szCs w:val="20"/>
        </w:rPr>
        <w:t>Гагшор</w:t>
      </w:r>
      <w:proofErr w:type="spellEnd"/>
      <w:r w:rsidRPr="000E2759">
        <w:rPr>
          <w:rFonts w:ascii="Times New Roman" w:hAnsi="Times New Roman" w:cs="Times New Roman"/>
          <w:color w:val="000000" w:themeColor="text1"/>
          <w:sz w:val="20"/>
          <w:szCs w:val="20"/>
        </w:rPr>
        <w:t>»</w:t>
      </w:r>
    </w:p>
    <w:p w:rsidR="00C81DE4" w:rsidRPr="00BF3792" w:rsidRDefault="00C81DE4" w:rsidP="00C81DE4">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1681</w:t>
      </w:r>
      <w:r w:rsidR="00B04467">
        <w:rPr>
          <w:rFonts w:ascii="Times New Roman" w:hAnsi="Times New Roman" w:cs="Times New Roman"/>
          <w:sz w:val="20"/>
          <w:szCs w:val="20"/>
        </w:rPr>
        <w:t>2</w:t>
      </w:r>
      <w:r w:rsidR="006534B4" w:rsidRPr="00BF3792">
        <w:rPr>
          <w:rFonts w:ascii="Times New Roman" w:hAnsi="Times New Roman" w:cs="Times New Roman"/>
          <w:sz w:val="20"/>
          <w:szCs w:val="20"/>
        </w:rPr>
        <w:t>3</w:t>
      </w:r>
      <w:r w:rsidRPr="00BF3792">
        <w:rPr>
          <w:rFonts w:ascii="Times New Roman" w:hAnsi="Times New Roman" w:cs="Times New Roman"/>
          <w:sz w:val="20"/>
          <w:szCs w:val="20"/>
        </w:rPr>
        <w:t xml:space="preserve">, Республика Коми, Сысольский район, </w:t>
      </w:r>
    </w:p>
    <w:p w:rsidR="00C81DE4" w:rsidRPr="00BF3792" w:rsidRDefault="00C81DE4" w:rsidP="00F471F5">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 </w:t>
      </w:r>
      <w:proofErr w:type="spellStart"/>
      <w:r w:rsidR="00B04467">
        <w:rPr>
          <w:rFonts w:ascii="Times New Roman" w:hAnsi="Times New Roman" w:cs="Times New Roman"/>
          <w:sz w:val="20"/>
          <w:szCs w:val="20"/>
        </w:rPr>
        <w:t>Гагшор</w:t>
      </w:r>
      <w:proofErr w:type="spellEnd"/>
      <w:r w:rsidR="00B04467">
        <w:rPr>
          <w:rFonts w:ascii="Times New Roman" w:hAnsi="Times New Roman" w:cs="Times New Roman"/>
          <w:sz w:val="20"/>
          <w:szCs w:val="20"/>
        </w:rPr>
        <w:t>, д. 92</w:t>
      </w:r>
      <w:bookmarkStart w:id="0" w:name="_GoBack"/>
      <w:bookmarkEnd w:id="0"/>
    </w:p>
    <w:sectPr w:rsidR="00C81DE4" w:rsidRPr="00BF3792" w:rsidSect="00842C92">
      <w:footerReference w:type="default" r:id="rId8"/>
      <w:pgSz w:w="8419" w:h="11906" w:orient="landscape" w:code="9"/>
      <w:pgMar w:top="426" w:right="567" w:bottom="426"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46E" w:rsidRDefault="0053146E">
      <w:pPr>
        <w:spacing w:after="0" w:line="240" w:lineRule="auto"/>
      </w:pPr>
      <w:r>
        <w:separator/>
      </w:r>
    </w:p>
  </w:endnote>
  <w:endnote w:type="continuationSeparator" w:id="0">
    <w:p w:rsidR="0053146E" w:rsidRDefault="00531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556116"/>
      <w:docPartObj>
        <w:docPartGallery w:val="Page Numbers (Bottom of Page)"/>
        <w:docPartUnique/>
      </w:docPartObj>
    </w:sdtPr>
    <w:sdtEndPr>
      <w:rPr>
        <w:sz w:val="16"/>
        <w:szCs w:val="16"/>
      </w:rPr>
    </w:sdtEndPr>
    <w:sdtContent>
      <w:p w:rsidR="004C64C3" w:rsidRPr="005B6436" w:rsidRDefault="004C64C3">
        <w:pPr>
          <w:pStyle w:val="af2"/>
          <w:jc w:val="right"/>
          <w:rPr>
            <w:sz w:val="16"/>
            <w:szCs w:val="16"/>
          </w:rPr>
        </w:pPr>
        <w:r w:rsidRPr="005B6436">
          <w:rPr>
            <w:sz w:val="16"/>
            <w:szCs w:val="16"/>
          </w:rPr>
          <w:fldChar w:fldCharType="begin"/>
        </w:r>
        <w:r w:rsidRPr="005B6436">
          <w:rPr>
            <w:sz w:val="16"/>
            <w:szCs w:val="16"/>
          </w:rPr>
          <w:instrText>PAGE   \* MERGEFORMAT</w:instrText>
        </w:r>
        <w:r w:rsidRPr="005B6436">
          <w:rPr>
            <w:sz w:val="16"/>
            <w:szCs w:val="16"/>
          </w:rPr>
          <w:fldChar w:fldCharType="separate"/>
        </w:r>
        <w:r w:rsidR="00255619">
          <w:rPr>
            <w:noProof/>
            <w:sz w:val="16"/>
            <w:szCs w:val="16"/>
          </w:rPr>
          <w:t>29</w:t>
        </w:r>
        <w:r w:rsidRPr="005B6436">
          <w:rPr>
            <w:sz w:val="16"/>
            <w:szCs w:val="16"/>
          </w:rPr>
          <w:fldChar w:fldCharType="end"/>
        </w:r>
      </w:p>
    </w:sdtContent>
  </w:sdt>
  <w:p w:rsidR="004C64C3" w:rsidRDefault="004C64C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46E" w:rsidRDefault="0053146E">
      <w:pPr>
        <w:spacing w:after="0" w:line="240" w:lineRule="auto"/>
      </w:pPr>
      <w:r>
        <w:separator/>
      </w:r>
    </w:p>
  </w:footnote>
  <w:footnote w:type="continuationSeparator" w:id="0">
    <w:p w:rsidR="0053146E" w:rsidRDefault="00531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E1"/>
    <w:multiLevelType w:val="hybridMultilevel"/>
    <w:tmpl w:val="22241B9C"/>
    <w:lvl w:ilvl="0" w:tplc="404636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72B22C6"/>
    <w:multiLevelType w:val="hybridMultilevel"/>
    <w:tmpl w:val="E8C2E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8F42602"/>
    <w:multiLevelType w:val="hybridMultilevel"/>
    <w:tmpl w:val="976698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10FEA"/>
    <w:multiLevelType w:val="multilevel"/>
    <w:tmpl w:val="94FE55B4"/>
    <w:lvl w:ilvl="0">
      <w:start w:val="1"/>
      <w:numFmt w:val="decimal"/>
      <w:lvlText w:val="%1."/>
      <w:lvlJc w:val="left"/>
      <w:pPr>
        <w:ind w:left="1083" w:hanging="375"/>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1A7A7016"/>
    <w:multiLevelType w:val="hybridMultilevel"/>
    <w:tmpl w:val="B9C07B30"/>
    <w:lvl w:ilvl="0" w:tplc="17E8A8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BE97E5C"/>
    <w:multiLevelType w:val="hybridMultilevel"/>
    <w:tmpl w:val="DB5E615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D447EC"/>
    <w:multiLevelType w:val="multilevel"/>
    <w:tmpl w:val="D534C002"/>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2075564F"/>
    <w:multiLevelType w:val="hybridMultilevel"/>
    <w:tmpl w:val="54466C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0FB78C2"/>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FD3A8D"/>
    <w:multiLevelType w:val="hybridMultilevel"/>
    <w:tmpl w:val="62302374"/>
    <w:lvl w:ilvl="0" w:tplc="947E32B8">
      <w:numFmt w:val="bullet"/>
      <w:lvlText w:val="—"/>
      <w:legacy w:legacy="1" w:legacySpace="0" w:legacyIndent="178"/>
      <w:lvlJc w:val="left"/>
      <w:rPr>
        <w:rFonts w:ascii="Arial" w:hAnsi="Aria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9985F6A"/>
    <w:multiLevelType w:val="hybridMultilevel"/>
    <w:tmpl w:val="6A2EBEF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F62DEA"/>
    <w:multiLevelType w:val="multilevel"/>
    <w:tmpl w:val="44F4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D85183"/>
    <w:multiLevelType w:val="hybridMultilevel"/>
    <w:tmpl w:val="73C24F5E"/>
    <w:lvl w:ilvl="0" w:tplc="F84E7F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15:restartNumberingAfterBreak="0">
    <w:nsid w:val="30015B1F"/>
    <w:multiLevelType w:val="multilevel"/>
    <w:tmpl w:val="028C276A"/>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3AC1AF3"/>
    <w:multiLevelType w:val="hybridMultilevel"/>
    <w:tmpl w:val="EB9C5E72"/>
    <w:lvl w:ilvl="0" w:tplc="D218A34E">
      <w:start w:val="1"/>
      <w:numFmt w:val="decimal"/>
      <w:lvlText w:val="%1."/>
      <w:legacy w:legacy="1" w:legacySpace="0" w:legacyIndent="221"/>
      <w:lvlJc w:val="left"/>
      <w:rPr>
        <w:rFonts w:ascii="Times New Roman" w:hAnsi="Times New Roman" w:cs="Times New Roman"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6" w15:restartNumberingAfterBreak="0">
    <w:nsid w:val="348F166F"/>
    <w:multiLevelType w:val="multilevel"/>
    <w:tmpl w:val="77B4B01C"/>
    <w:lvl w:ilvl="0">
      <w:start w:val="2"/>
      <w:numFmt w:val="decimal"/>
      <w:lvlText w:val="%1."/>
      <w:lvlJc w:val="left"/>
      <w:pPr>
        <w:tabs>
          <w:tab w:val="num" w:pos="2040"/>
        </w:tabs>
        <w:ind w:left="2040" w:hanging="420"/>
      </w:pPr>
      <w:rPr>
        <w:rFonts w:hint="default"/>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9763303"/>
    <w:multiLevelType w:val="hybridMultilevel"/>
    <w:tmpl w:val="D512C9DA"/>
    <w:lvl w:ilvl="0" w:tplc="F04666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BD633BC"/>
    <w:multiLevelType w:val="multilevel"/>
    <w:tmpl w:val="BDE2F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A242C1"/>
    <w:multiLevelType w:val="hybridMultilevel"/>
    <w:tmpl w:val="9A4E06DC"/>
    <w:lvl w:ilvl="0" w:tplc="7AAEC5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B40ABA"/>
    <w:multiLevelType w:val="multilevel"/>
    <w:tmpl w:val="F104BEA0"/>
    <w:lvl w:ilvl="0">
      <w:start w:val="1"/>
      <w:numFmt w:val="decimal"/>
      <w:lvlText w:val="%1."/>
      <w:lvlJc w:val="left"/>
      <w:pPr>
        <w:ind w:left="785"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15:restartNumberingAfterBreak="0">
    <w:nsid w:val="43E67F7F"/>
    <w:multiLevelType w:val="hybridMultilevel"/>
    <w:tmpl w:val="21728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A6513A"/>
    <w:multiLevelType w:val="hybridMultilevel"/>
    <w:tmpl w:val="67024F4C"/>
    <w:lvl w:ilvl="0" w:tplc="7AAEC5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800827"/>
    <w:multiLevelType w:val="hybridMultilevel"/>
    <w:tmpl w:val="DBA4BED4"/>
    <w:lvl w:ilvl="0" w:tplc="3A6E1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5" w15:restartNumberingAfterBreak="0">
    <w:nsid w:val="4D91793D"/>
    <w:multiLevelType w:val="hybridMultilevel"/>
    <w:tmpl w:val="DD302B98"/>
    <w:lvl w:ilvl="0" w:tplc="DEFAAFDA">
      <w:start w:val="1"/>
      <w:numFmt w:val="decimal"/>
      <w:lvlText w:val="%1)"/>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2A387A">
      <w:start w:val="1"/>
      <w:numFmt w:val="lowerLetter"/>
      <w:lvlText w:val="%2"/>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D8A60A">
      <w:start w:val="1"/>
      <w:numFmt w:val="lowerRoman"/>
      <w:lvlText w:val="%3"/>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8E723A">
      <w:start w:val="1"/>
      <w:numFmt w:val="decimal"/>
      <w:lvlText w:val="%4"/>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A26D5A">
      <w:start w:val="1"/>
      <w:numFmt w:val="lowerLetter"/>
      <w:lvlText w:val="%5"/>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2C2512">
      <w:start w:val="1"/>
      <w:numFmt w:val="lowerRoman"/>
      <w:lvlText w:val="%6"/>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C2CFBE">
      <w:start w:val="1"/>
      <w:numFmt w:val="decimal"/>
      <w:lvlText w:val="%7"/>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94DFC0">
      <w:start w:val="1"/>
      <w:numFmt w:val="lowerLetter"/>
      <w:lvlText w:val="%8"/>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6697E2">
      <w:start w:val="1"/>
      <w:numFmt w:val="lowerRoman"/>
      <w:lvlText w:val="%9"/>
      <w:lvlJc w:val="left"/>
      <w:pPr>
        <w:ind w:left="6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4F3B5888"/>
    <w:multiLevelType w:val="multilevel"/>
    <w:tmpl w:val="2C32F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063D42"/>
    <w:multiLevelType w:val="multilevel"/>
    <w:tmpl w:val="904C51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9E00AD"/>
    <w:multiLevelType w:val="hybridMultilevel"/>
    <w:tmpl w:val="4E06C1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39438F"/>
    <w:multiLevelType w:val="hybridMultilevel"/>
    <w:tmpl w:val="8EA02F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52380424"/>
    <w:multiLevelType w:val="hybridMultilevel"/>
    <w:tmpl w:val="B44C61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3941BD7"/>
    <w:multiLevelType w:val="hybridMultilevel"/>
    <w:tmpl w:val="69A6660A"/>
    <w:lvl w:ilvl="0" w:tplc="E9DE92B4">
      <w:start w:val="1"/>
      <w:numFmt w:val="decimal"/>
      <w:lvlText w:val="%1."/>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D6D6E0">
      <w:start w:val="1"/>
      <w:numFmt w:val="lowerLetter"/>
      <w:lvlText w:val="%2"/>
      <w:lvlJc w:val="left"/>
      <w:pPr>
        <w:ind w:left="1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B8E2AA">
      <w:start w:val="1"/>
      <w:numFmt w:val="lowerRoman"/>
      <w:lvlText w:val="%3"/>
      <w:lvlJc w:val="left"/>
      <w:pPr>
        <w:ind w:left="2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C8BDD4">
      <w:start w:val="1"/>
      <w:numFmt w:val="decimal"/>
      <w:lvlText w:val="%4"/>
      <w:lvlJc w:val="left"/>
      <w:pPr>
        <w:ind w:left="3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12A46C">
      <w:start w:val="1"/>
      <w:numFmt w:val="lowerLetter"/>
      <w:lvlText w:val="%5"/>
      <w:lvlJc w:val="left"/>
      <w:pPr>
        <w:ind w:left="4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3A2718">
      <w:start w:val="1"/>
      <w:numFmt w:val="lowerRoman"/>
      <w:lvlText w:val="%6"/>
      <w:lvlJc w:val="left"/>
      <w:pPr>
        <w:ind w:left="4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444252">
      <w:start w:val="1"/>
      <w:numFmt w:val="decimal"/>
      <w:lvlText w:val="%7"/>
      <w:lvlJc w:val="left"/>
      <w:pPr>
        <w:ind w:left="5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240DEA">
      <w:start w:val="1"/>
      <w:numFmt w:val="lowerLetter"/>
      <w:lvlText w:val="%8"/>
      <w:lvlJc w:val="left"/>
      <w:pPr>
        <w:ind w:left="6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A0916E">
      <w:start w:val="1"/>
      <w:numFmt w:val="lowerRoman"/>
      <w:lvlText w:val="%9"/>
      <w:lvlJc w:val="left"/>
      <w:pPr>
        <w:ind w:left="6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47F5F29"/>
    <w:multiLevelType w:val="hybridMultilevel"/>
    <w:tmpl w:val="2C6CB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5D64A27"/>
    <w:multiLevelType w:val="hybridMultilevel"/>
    <w:tmpl w:val="B58098EE"/>
    <w:lvl w:ilvl="0" w:tplc="BA76E0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53494E"/>
    <w:multiLevelType w:val="hybridMultilevel"/>
    <w:tmpl w:val="D05E28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665A6B"/>
    <w:multiLevelType w:val="hybridMultilevel"/>
    <w:tmpl w:val="12AEF55E"/>
    <w:lvl w:ilvl="0" w:tplc="6E82CC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15:restartNumberingAfterBreak="0">
    <w:nsid w:val="5FFB5B2C"/>
    <w:multiLevelType w:val="multilevel"/>
    <w:tmpl w:val="BC745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FA047D"/>
    <w:multiLevelType w:val="multilevel"/>
    <w:tmpl w:val="8152925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38" w15:restartNumberingAfterBreak="0">
    <w:nsid w:val="625E0A3E"/>
    <w:multiLevelType w:val="hybridMultilevel"/>
    <w:tmpl w:val="4240E7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55C3558"/>
    <w:multiLevelType w:val="hybridMultilevel"/>
    <w:tmpl w:val="7908B7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3469F9"/>
    <w:multiLevelType w:val="multilevel"/>
    <w:tmpl w:val="9B686B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9B2067"/>
    <w:multiLevelType w:val="hybridMultilevel"/>
    <w:tmpl w:val="EF16E6BA"/>
    <w:lvl w:ilvl="0" w:tplc="4546DC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2E1F74"/>
    <w:multiLevelType w:val="hybridMultilevel"/>
    <w:tmpl w:val="37588C4E"/>
    <w:lvl w:ilvl="0" w:tplc="0396CDA8">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725979"/>
    <w:multiLevelType w:val="hybridMultilevel"/>
    <w:tmpl w:val="9F8C6588"/>
    <w:lvl w:ilvl="0" w:tplc="B738525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4" w15:restartNumberingAfterBreak="0">
    <w:nsid w:val="735843C2"/>
    <w:multiLevelType w:val="hybridMultilevel"/>
    <w:tmpl w:val="A4305AE2"/>
    <w:lvl w:ilvl="0" w:tplc="98E41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D0C06B7"/>
    <w:multiLevelType w:val="hybridMultilevel"/>
    <w:tmpl w:val="95B60F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9"/>
  </w:num>
  <w:num w:numId="3">
    <w:abstractNumId w:val="15"/>
  </w:num>
  <w:num w:numId="4">
    <w:abstractNumId w:val="29"/>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3"/>
  </w:num>
  <w:num w:numId="12">
    <w:abstractNumId w:val="32"/>
  </w:num>
  <w:num w:numId="13">
    <w:abstractNumId w:val="35"/>
  </w:num>
  <w:num w:numId="14">
    <w:abstractNumId w:val="2"/>
  </w:num>
  <w:num w:numId="15">
    <w:abstractNumId w:val="11"/>
  </w:num>
  <w:num w:numId="16">
    <w:abstractNumId w:val="26"/>
  </w:num>
  <w:num w:numId="17">
    <w:abstractNumId w:val="18"/>
  </w:num>
  <w:num w:numId="18">
    <w:abstractNumId w:val="36"/>
  </w:num>
  <w:num w:numId="19">
    <w:abstractNumId w:val="40"/>
  </w:num>
  <w:num w:numId="20">
    <w:abstractNumId w:val="27"/>
  </w:num>
  <w:num w:numId="21">
    <w:abstractNumId w:val="13"/>
  </w:num>
  <w:num w:numId="22">
    <w:abstractNumId w:val="16"/>
  </w:num>
  <w:num w:numId="23">
    <w:abstractNumId w:val="6"/>
  </w:num>
  <w:num w:numId="24">
    <w:abstractNumId w:val="31"/>
  </w:num>
  <w:num w:numId="25">
    <w:abstractNumId w:val="25"/>
  </w:num>
  <w:num w:numId="26">
    <w:abstractNumId w:val="0"/>
  </w:num>
  <w:num w:numId="27">
    <w:abstractNumId w:val="14"/>
  </w:num>
  <w:num w:numId="28">
    <w:abstractNumId w:val="8"/>
  </w:num>
  <w:num w:numId="29">
    <w:abstractNumId w:val="10"/>
  </w:num>
  <w:num w:numId="30">
    <w:abstractNumId w:val="28"/>
  </w:num>
  <w:num w:numId="31">
    <w:abstractNumId w:val="39"/>
  </w:num>
  <w:num w:numId="32">
    <w:abstractNumId w:val="44"/>
  </w:num>
  <w:num w:numId="33">
    <w:abstractNumId w:val="34"/>
  </w:num>
  <w:num w:numId="34">
    <w:abstractNumId w:val="5"/>
  </w:num>
  <w:num w:numId="35">
    <w:abstractNumId w:val="45"/>
  </w:num>
  <w:num w:numId="36">
    <w:abstractNumId w:val="21"/>
  </w:num>
  <w:num w:numId="37">
    <w:abstractNumId w:val="38"/>
  </w:num>
  <w:num w:numId="38">
    <w:abstractNumId w:val="41"/>
  </w:num>
  <w:num w:numId="39">
    <w:abstractNumId w:val="33"/>
  </w:num>
  <w:num w:numId="40">
    <w:abstractNumId w:val="42"/>
  </w:num>
  <w:num w:numId="41">
    <w:abstractNumId w:val="43"/>
  </w:num>
  <w:num w:numId="42">
    <w:abstractNumId w:val="20"/>
  </w:num>
  <w:num w:numId="43">
    <w:abstractNumId w:val="17"/>
  </w:num>
  <w:num w:numId="44">
    <w:abstractNumId w:val="3"/>
  </w:num>
  <w:num w:numId="45">
    <w:abstractNumId w:val="4"/>
  </w:num>
  <w:num w:numId="46">
    <w:abstractNumId w:val="19"/>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9B"/>
    <w:rsid w:val="00011A92"/>
    <w:rsid w:val="00012E76"/>
    <w:rsid w:val="000400DF"/>
    <w:rsid w:val="000450BB"/>
    <w:rsid w:val="00065F0E"/>
    <w:rsid w:val="00094BA3"/>
    <w:rsid w:val="000D2BD8"/>
    <w:rsid w:val="000E2759"/>
    <w:rsid w:val="000F0448"/>
    <w:rsid w:val="000F44A4"/>
    <w:rsid w:val="00105050"/>
    <w:rsid w:val="00131931"/>
    <w:rsid w:val="00147889"/>
    <w:rsid w:val="00161195"/>
    <w:rsid w:val="00166BC0"/>
    <w:rsid w:val="001779EB"/>
    <w:rsid w:val="001E5B6E"/>
    <w:rsid w:val="00227BEE"/>
    <w:rsid w:val="00255619"/>
    <w:rsid w:val="00261EE2"/>
    <w:rsid w:val="002631B3"/>
    <w:rsid w:val="00266A27"/>
    <w:rsid w:val="002C6912"/>
    <w:rsid w:val="0032572D"/>
    <w:rsid w:val="003629B5"/>
    <w:rsid w:val="00386FA9"/>
    <w:rsid w:val="003878B5"/>
    <w:rsid w:val="003E29C3"/>
    <w:rsid w:val="003F4394"/>
    <w:rsid w:val="00407C00"/>
    <w:rsid w:val="00436877"/>
    <w:rsid w:val="00463703"/>
    <w:rsid w:val="004A53F8"/>
    <w:rsid w:val="004C64C3"/>
    <w:rsid w:val="004F4667"/>
    <w:rsid w:val="0050020B"/>
    <w:rsid w:val="00522DA3"/>
    <w:rsid w:val="0053146E"/>
    <w:rsid w:val="005358D6"/>
    <w:rsid w:val="0054617B"/>
    <w:rsid w:val="00551000"/>
    <w:rsid w:val="00564D26"/>
    <w:rsid w:val="00593081"/>
    <w:rsid w:val="005B6436"/>
    <w:rsid w:val="005E7312"/>
    <w:rsid w:val="005F1A69"/>
    <w:rsid w:val="00611CDA"/>
    <w:rsid w:val="00612619"/>
    <w:rsid w:val="00632376"/>
    <w:rsid w:val="006515B3"/>
    <w:rsid w:val="006534B4"/>
    <w:rsid w:val="00695668"/>
    <w:rsid w:val="006D2093"/>
    <w:rsid w:val="006D2E68"/>
    <w:rsid w:val="006D406D"/>
    <w:rsid w:val="00742B34"/>
    <w:rsid w:val="007D4DCE"/>
    <w:rsid w:val="007D5FF1"/>
    <w:rsid w:val="007F07B2"/>
    <w:rsid w:val="007F4571"/>
    <w:rsid w:val="00842C92"/>
    <w:rsid w:val="00880D22"/>
    <w:rsid w:val="00881705"/>
    <w:rsid w:val="0089175A"/>
    <w:rsid w:val="008D564A"/>
    <w:rsid w:val="008E74FE"/>
    <w:rsid w:val="008F7C43"/>
    <w:rsid w:val="0092670D"/>
    <w:rsid w:val="009276B2"/>
    <w:rsid w:val="00957A3E"/>
    <w:rsid w:val="00972C9B"/>
    <w:rsid w:val="00990280"/>
    <w:rsid w:val="00990907"/>
    <w:rsid w:val="009B2E30"/>
    <w:rsid w:val="009C7E0A"/>
    <w:rsid w:val="009E1B03"/>
    <w:rsid w:val="009F30B3"/>
    <w:rsid w:val="00A00EE6"/>
    <w:rsid w:val="00A1107D"/>
    <w:rsid w:val="00A620F1"/>
    <w:rsid w:val="00A81651"/>
    <w:rsid w:val="00A82AF3"/>
    <w:rsid w:val="00A851D4"/>
    <w:rsid w:val="00AB5133"/>
    <w:rsid w:val="00AC1E21"/>
    <w:rsid w:val="00AC25CC"/>
    <w:rsid w:val="00AC7279"/>
    <w:rsid w:val="00AD4915"/>
    <w:rsid w:val="00B04467"/>
    <w:rsid w:val="00B16ECE"/>
    <w:rsid w:val="00B27ECE"/>
    <w:rsid w:val="00B3735E"/>
    <w:rsid w:val="00B42E53"/>
    <w:rsid w:val="00B46667"/>
    <w:rsid w:val="00B70D28"/>
    <w:rsid w:val="00B905ED"/>
    <w:rsid w:val="00BB4809"/>
    <w:rsid w:val="00BF13C0"/>
    <w:rsid w:val="00BF3792"/>
    <w:rsid w:val="00C64422"/>
    <w:rsid w:val="00C77456"/>
    <w:rsid w:val="00C81DE4"/>
    <w:rsid w:val="00C96054"/>
    <w:rsid w:val="00CA1B3A"/>
    <w:rsid w:val="00CB08F5"/>
    <w:rsid w:val="00CB190B"/>
    <w:rsid w:val="00CC1DA4"/>
    <w:rsid w:val="00CC2FEE"/>
    <w:rsid w:val="00CC4C20"/>
    <w:rsid w:val="00D103A3"/>
    <w:rsid w:val="00D11686"/>
    <w:rsid w:val="00D31564"/>
    <w:rsid w:val="00D31796"/>
    <w:rsid w:val="00D42CD2"/>
    <w:rsid w:val="00D47E67"/>
    <w:rsid w:val="00D61ACE"/>
    <w:rsid w:val="00D83357"/>
    <w:rsid w:val="00DA25B2"/>
    <w:rsid w:val="00DA73ED"/>
    <w:rsid w:val="00DB4B64"/>
    <w:rsid w:val="00DE68C9"/>
    <w:rsid w:val="00E073C4"/>
    <w:rsid w:val="00E60C51"/>
    <w:rsid w:val="00E93A2A"/>
    <w:rsid w:val="00EB7548"/>
    <w:rsid w:val="00EC2665"/>
    <w:rsid w:val="00EC3E60"/>
    <w:rsid w:val="00EE7E79"/>
    <w:rsid w:val="00EF7CEF"/>
    <w:rsid w:val="00F26B4E"/>
    <w:rsid w:val="00F471F5"/>
    <w:rsid w:val="00F63F44"/>
    <w:rsid w:val="00F9627B"/>
    <w:rsid w:val="00FD434D"/>
    <w:rsid w:val="00FE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1591B"/>
  <w15:chartTrackingRefBased/>
  <w15:docId w15:val="{B9EC2DC2-A531-4C39-AD27-23C500A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53"/>
  </w:style>
  <w:style w:type="paragraph" w:styleId="1">
    <w:name w:val="heading 1"/>
    <w:aliases w:val="Знак Знак"/>
    <w:basedOn w:val="a"/>
    <w:next w:val="a"/>
    <w:link w:val="10"/>
    <w:qFormat/>
    <w:rsid w:val="003629B5"/>
    <w:pPr>
      <w:keepNext/>
      <w:spacing w:before="240" w:after="60" w:line="240" w:lineRule="auto"/>
      <w:outlineLvl w:val="0"/>
    </w:pPr>
    <w:rPr>
      <w:rFonts w:ascii="Cambria" w:eastAsia="Times New Roman" w:hAnsi="Cambria" w:cs="Times New Roman"/>
      <w:b/>
      <w:bCs/>
      <w:kern w:val="32"/>
      <w:sz w:val="32"/>
      <w:szCs w:val="32"/>
      <w:lang w:eastAsia="ja-JP"/>
    </w:rPr>
  </w:style>
  <w:style w:type="paragraph" w:styleId="2">
    <w:name w:val="heading 2"/>
    <w:basedOn w:val="a"/>
    <w:next w:val="a"/>
    <w:link w:val="20"/>
    <w:qFormat/>
    <w:rsid w:val="00E93A2A"/>
    <w:pPr>
      <w:keepNext/>
      <w:spacing w:after="0" w:line="240" w:lineRule="auto"/>
      <w:jc w:val="center"/>
      <w:outlineLvl w:val="1"/>
    </w:pPr>
    <w:rPr>
      <w:rFonts w:ascii="Times New Roman" w:eastAsia="Times New Roman" w:hAnsi="Times New Roman" w:cs="Times New Roman"/>
      <w:b/>
      <w:bCs/>
      <w:sz w:val="28"/>
      <w:szCs w:val="28"/>
      <w:lang w:eastAsia="ja-JP"/>
    </w:rPr>
  </w:style>
  <w:style w:type="paragraph" w:styleId="3">
    <w:name w:val="heading 3"/>
    <w:basedOn w:val="a"/>
    <w:next w:val="a"/>
    <w:link w:val="30"/>
    <w:uiPriority w:val="9"/>
    <w:unhideWhenUsed/>
    <w:qFormat/>
    <w:rsid w:val="00E93A2A"/>
    <w:pPr>
      <w:keepNext/>
      <w:spacing w:before="240" w:after="60" w:line="240" w:lineRule="auto"/>
      <w:outlineLvl w:val="2"/>
    </w:pPr>
    <w:rPr>
      <w:rFonts w:ascii="Cambria" w:eastAsia="Times New Roman" w:hAnsi="Cambria" w:cs="Times New Roman"/>
      <w:b/>
      <w:bCs/>
      <w:sz w:val="26"/>
      <w:szCs w:val="26"/>
      <w:lang w:eastAsia="ja-JP"/>
    </w:rPr>
  </w:style>
  <w:style w:type="paragraph" w:styleId="4">
    <w:name w:val="heading 4"/>
    <w:basedOn w:val="a"/>
    <w:next w:val="a"/>
    <w:link w:val="40"/>
    <w:uiPriority w:val="9"/>
    <w:semiHidden/>
    <w:unhideWhenUsed/>
    <w:qFormat/>
    <w:rsid w:val="008D564A"/>
    <w:pPr>
      <w:keepNext/>
      <w:keepLines/>
      <w:spacing w:before="200" w:after="0" w:line="240" w:lineRule="auto"/>
      <w:outlineLvl w:val="3"/>
    </w:pPr>
    <w:rPr>
      <w:rFonts w:asciiTheme="majorHAnsi" w:eastAsiaTheme="majorEastAsia" w:hAnsiTheme="majorHAnsi" w:cstheme="majorBidi"/>
      <w:b/>
      <w:bCs/>
      <w:i/>
      <w:iCs/>
      <w:color w:val="5B9BD5" w:themeColor="accent1"/>
      <w:sz w:val="20"/>
      <w:szCs w:val="20"/>
      <w:lang w:eastAsia="ru-RU"/>
    </w:rPr>
  </w:style>
  <w:style w:type="paragraph" w:styleId="5">
    <w:name w:val="heading 5"/>
    <w:basedOn w:val="a"/>
    <w:next w:val="a"/>
    <w:link w:val="50"/>
    <w:unhideWhenUsed/>
    <w:qFormat/>
    <w:rsid w:val="00E93A2A"/>
    <w:pPr>
      <w:spacing w:before="240" w:after="60" w:line="240" w:lineRule="auto"/>
      <w:outlineLvl w:val="4"/>
    </w:pPr>
    <w:rPr>
      <w:rFonts w:ascii="Calibri" w:eastAsia="Times New Roman" w:hAnsi="Calibri" w:cs="Times New Roman"/>
      <w:b/>
      <w:bCs/>
      <w:i/>
      <w:iCs/>
      <w:sz w:val="26"/>
      <w:szCs w:val="26"/>
      <w:lang w:eastAsia="ja-JP"/>
    </w:rPr>
  </w:style>
  <w:style w:type="paragraph" w:styleId="6">
    <w:name w:val="heading 6"/>
    <w:basedOn w:val="a"/>
    <w:next w:val="a"/>
    <w:link w:val="60"/>
    <w:unhideWhenUsed/>
    <w:qFormat/>
    <w:rsid w:val="008D564A"/>
    <w:pPr>
      <w:spacing w:before="240" w:after="60" w:line="240" w:lineRule="auto"/>
      <w:outlineLvl w:val="5"/>
    </w:pPr>
    <w:rPr>
      <w:rFonts w:ascii="Times New Roman" w:eastAsia="Times New Roman" w:hAnsi="Times New Roman" w:cs="Times New Roman"/>
      <w:b/>
      <w:bCs/>
      <w:lang w:eastAsia="ja-JP"/>
    </w:rPr>
  </w:style>
  <w:style w:type="paragraph" w:styleId="7">
    <w:name w:val="heading 7"/>
    <w:basedOn w:val="a"/>
    <w:next w:val="a"/>
    <w:link w:val="70"/>
    <w:unhideWhenUsed/>
    <w:qFormat/>
    <w:rsid w:val="00E93A2A"/>
    <w:pPr>
      <w:spacing w:before="240" w:after="60" w:line="240" w:lineRule="auto"/>
      <w:outlineLvl w:val="6"/>
    </w:pPr>
    <w:rPr>
      <w:rFonts w:ascii="Calibri" w:eastAsia="Times New Roman" w:hAnsi="Calibri"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325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32572D"/>
    <w:rPr>
      <w:rFonts w:ascii="Arial" w:eastAsia="Times New Roman" w:hAnsi="Arial" w:cs="Arial"/>
      <w:sz w:val="20"/>
      <w:szCs w:val="20"/>
      <w:lang w:eastAsia="ru-RU"/>
    </w:rPr>
  </w:style>
  <w:style w:type="character" w:customStyle="1" w:styleId="20">
    <w:name w:val="Заголовок 2 Знак"/>
    <w:basedOn w:val="a0"/>
    <w:link w:val="2"/>
    <w:rsid w:val="00E93A2A"/>
    <w:rPr>
      <w:rFonts w:ascii="Times New Roman" w:eastAsia="Times New Roman" w:hAnsi="Times New Roman" w:cs="Times New Roman"/>
      <w:b/>
      <w:bCs/>
      <w:sz w:val="28"/>
      <w:szCs w:val="28"/>
      <w:lang w:eastAsia="ja-JP"/>
    </w:rPr>
  </w:style>
  <w:style w:type="character" w:customStyle="1" w:styleId="30">
    <w:name w:val="Заголовок 3 Знак"/>
    <w:basedOn w:val="a0"/>
    <w:link w:val="3"/>
    <w:uiPriority w:val="9"/>
    <w:rsid w:val="00E93A2A"/>
    <w:rPr>
      <w:rFonts w:ascii="Cambria" w:eastAsia="Times New Roman" w:hAnsi="Cambria" w:cs="Times New Roman"/>
      <w:b/>
      <w:bCs/>
      <w:sz w:val="26"/>
      <w:szCs w:val="26"/>
      <w:lang w:eastAsia="ja-JP"/>
    </w:rPr>
  </w:style>
  <w:style w:type="character" w:customStyle="1" w:styleId="50">
    <w:name w:val="Заголовок 5 Знак"/>
    <w:basedOn w:val="a0"/>
    <w:link w:val="5"/>
    <w:rsid w:val="00E93A2A"/>
    <w:rPr>
      <w:rFonts w:ascii="Calibri" w:eastAsia="Times New Roman" w:hAnsi="Calibri" w:cs="Times New Roman"/>
      <w:b/>
      <w:bCs/>
      <w:i/>
      <w:iCs/>
      <w:sz w:val="26"/>
      <w:szCs w:val="26"/>
      <w:lang w:eastAsia="ja-JP"/>
    </w:rPr>
  </w:style>
  <w:style w:type="character" w:customStyle="1" w:styleId="70">
    <w:name w:val="Заголовок 7 Знак"/>
    <w:basedOn w:val="a0"/>
    <w:link w:val="7"/>
    <w:rsid w:val="00E93A2A"/>
    <w:rPr>
      <w:rFonts w:ascii="Calibri" w:eastAsia="Times New Roman" w:hAnsi="Calibri" w:cs="Times New Roman"/>
      <w:sz w:val="24"/>
      <w:szCs w:val="24"/>
      <w:lang w:eastAsia="ja-JP"/>
    </w:rPr>
  </w:style>
  <w:style w:type="paragraph" w:customStyle="1" w:styleId="ConsPlusTitle">
    <w:name w:val="ConsPlusTitle"/>
    <w:rsid w:val="00E93A2A"/>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character" w:styleId="a3">
    <w:name w:val="Hyperlink"/>
    <w:uiPriority w:val="99"/>
    <w:rsid w:val="00E93A2A"/>
    <w:rPr>
      <w:color w:val="0000FF"/>
      <w:u w:val="single"/>
    </w:rPr>
  </w:style>
  <w:style w:type="character" w:customStyle="1" w:styleId="10">
    <w:name w:val="Заголовок 1 Знак"/>
    <w:aliases w:val="Знак Знак Знак"/>
    <w:basedOn w:val="a0"/>
    <w:link w:val="1"/>
    <w:rsid w:val="003629B5"/>
    <w:rPr>
      <w:rFonts w:ascii="Cambria" w:eastAsia="Times New Roman" w:hAnsi="Cambria" w:cs="Times New Roman"/>
      <w:b/>
      <w:bCs/>
      <w:kern w:val="32"/>
      <w:sz w:val="32"/>
      <w:szCs w:val="32"/>
      <w:lang w:eastAsia="ja-JP"/>
    </w:rPr>
  </w:style>
  <w:style w:type="table" w:styleId="a4">
    <w:name w:val="Table Grid"/>
    <w:basedOn w:val="a1"/>
    <w:uiPriority w:val="99"/>
    <w:rsid w:val="003629B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uiPriority w:val="99"/>
    <w:rsid w:val="003629B5"/>
    <w:rPr>
      <w:rFonts w:ascii="Times New Roman" w:hAnsi="Times New Roman" w:cs="Times New Roman"/>
      <w:sz w:val="20"/>
      <w:szCs w:val="20"/>
    </w:rPr>
  </w:style>
  <w:style w:type="paragraph" w:styleId="a5">
    <w:name w:val="Balloon Text"/>
    <w:basedOn w:val="a"/>
    <w:link w:val="a6"/>
    <w:uiPriority w:val="99"/>
    <w:semiHidden/>
    <w:rsid w:val="003629B5"/>
    <w:pPr>
      <w:spacing w:after="0" w:line="240" w:lineRule="auto"/>
    </w:pPr>
    <w:rPr>
      <w:rFonts w:ascii="Tahoma" w:eastAsia="Times New Roman" w:hAnsi="Tahoma" w:cs="Tahoma"/>
      <w:sz w:val="16"/>
      <w:szCs w:val="16"/>
      <w:lang w:eastAsia="ja-JP"/>
    </w:rPr>
  </w:style>
  <w:style w:type="character" w:customStyle="1" w:styleId="a6">
    <w:name w:val="Текст выноски Знак"/>
    <w:basedOn w:val="a0"/>
    <w:link w:val="a5"/>
    <w:uiPriority w:val="99"/>
    <w:semiHidden/>
    <w:rsid w:val="003629B5"/>
    <w:rPr>
      <w:rFonts w:ascii="Tahoma" w:eastAsia="Times New Roman" w:hAnsi="Tahoma" w:cs="Tahoma"/>
      <w:sz w:val="16"/>
      <w:szCs w:val="16"/>
      <w:lang w:eastAsia="ja-JP"/>
    </w:rPr>
  </w:style>
  <w:style w:type="paragraph" w:styleId="a7">
    <w:name w:val="No Spacing"/>
    <w:link w:val="a8"/>
    <w:qFormat/>
    <w:rsid w:val="003629B5"/>
    <w:pPr>
      <w:spacing w:after="0" w:line="240" w:lineRule="auto"/>
    </w:pPr>
    <w:rPr>
      <w:rFonts w:ascii="Calibri" w:eastAsia="Times New Roman" w:hAnsi="Calibri" w:cs="Calibri"/>
    </w:rPr>
  </w:style>
  <w:style w:type="character" w:customStyle="1" w:styleId="a8">
    <w:name w:val="Без интервала Знак"/>
    <w:link w:val="a7"/>
    <w:uiPriority w:val="99"/>
    <w:locked/>
    <w:rsid w:val="003629B5"/>
    <w:rPr>
      <w:rFonts w:ascii="Calibri" w:eastAsia="Times New Roman" w:hAnsi="Calibri" w:cs="Calibri"/>
    </w:rPr>
  </w:style>
  <w:style w:type="paragraph" w:styleId="a9">
    <w:name w:val="List Paragraph"/>
    <w:basedOn w:val="a"/>
    <w:uiPriority w:val="34"/>
    <w:qFormat/>
    <w:rsid w:val="003629B5"/>
    <w:pPr>
      <w:spacing w:after="0" w:line="240" w:lineRule="auto"/>
      <w:ind w:left="720"/>
    </w:pPr>
    <w:rPr>
      <w:rFonts w:ascii="Times New Roman" w:eastAsia="Times New Roman" w:hAnsi="Times New Roman" w:cs="Times New Roman"/>
      <w:sz w:val="24"/>
      <w:szCs w:val="24"/>
      <w:lang w:eastAsia="ja-JP"/>
    </w:rPr>
  </w:style>
  <w:style w:type="paragraph" w:customStyle="1" w:styleId="aa">
    <w:name w:val="Знак"/>
    <w:basedOn w:val="a"/>
    <w:rsid w:val="003629B5"/>
    <w:pPr>
      <w:tabs>
        <w:tab w:val="num" w:pos="360"/>
      </w:tabs>
      <w:spacing w:line="240" w:lineRule="exact"/>
    </w:pPr>
    <w:rPr>
      <w:rFonts w:ascii="Times New Roman" w:eastAsia="Calibri" w:hAnsi="Times New Roman" w:cs="Times New Roman"/>
      <w:sz w:val="20"/>
      <w:szCs w:val="20"/>
      <w:lang w:eastAsia="zh-CN"/>
    </w:rPr>
  </w:style>
  <w:style w:type="paragraph" w:styleId="ab">
    <w:name w:val="Normal (Web)"/>
    <w:aliases w:val="Обычный (веб) Знак1,Обычный (веб) Знак Знак"/>
    <w:basedOn w:val="a"/>
    <w:link w:val="ac"/>
    <w:uiPriority w:val="99"/>
    <w:unhideWhenUsed/>
    <w:qFormat/>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anao">
    <w:name w:val="aa?anao"/>
    <w:basedOn w:val="a"/>
    <w:next w:val="a"/>
    <w:rsid w:val="003629B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24"/>
      <w:lang w:eastAsia="ru-RU"/>
    </w:rPr>
  </w:style>
  <w:style w:type="paragraph" w:styleId="21">
    <w:name w:val="Body Text Indent 2"/>
    <w:basedOn w:val="a"/>
    <w:link w:val="22"/>
    <w:rsid w:val="003629B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629B5"/>
    <w:rPr>
      <w:rFonts w:ascii="Times New Roman" w:eastAsia="Times New Roman" w:hAnsi="Times New Roman" w:cs="Times New Roman"/>
      <w:sz w:val="24"/>
      <w:szCs w:val="24"/>
      <w:lang w:eastAsia="ru-RU"/>
    </w:rPr>
  </w:style>
  <w:style w:type="paragraph" w:customStyle="1" w:styleId="headertext">
    <w:name w:val="headertext"/>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629B5"/>
    <w:pPr>
      <w:spacing w:after="0" w:line="240" w:lineRule="auto"/>
      <w:ind w:firstLine="567"/>
      <w:jc w:val="both"/>
    </w:pPr>
    <w:rPr>
      <w:rFonts w:ascii="Arial" w:eastAsia="Times New Roman" w:hAnsi="Arial" w:cs="Arial"/>
      <w:sz w:val="24"/>
      <w:szCs w:val="24"/>
      <w:lang w:eastAsia="ru-RU"/>
    </w:rPr>
  </w:style>
  <w:style w:type="paragraph" w:styleId="ad">
    <w:name w:val="Body Text"/>
    <w:basedOn w:val="a"/>
    <w:link w:val="ae"/>
    <w:rsid w:val="003629B5"/>
    <w:pPr>
      <w:spacing w:after="120" w:line="240" w:lineRule="auto"/>
    </w:pPr>
    <w:rPr>
      <w:rFonts w:ascii="Times New Roman" w:eastAsia="Times New Roman" w:hAnsi="Times New Roman" w:cs="Times New Roman"/>
      <w:sz w:val="24"/>
      <w:szCs w:val="20"/>
      <w:lang w:eastAsia="ja-JP"/>
    </w:rPr>
  </w:style>
  <w:style w:type="character" w:customStyle="1" w:styleId="ae">
    <w:name w:val="Основной текст Знак"/>
    <w:basedOn w:val="a0"/>
    <w:link w:val="ad"/>
    <w:rsid w:val="003629B5"/>
    <w:rPr>
      <w:rFonts w:ascii="Times New Roman" w:eastAsia="Times New Roman" w:hAnsi="Times New Roman" w:cs="Times New Roman"/>
      <w:sz w:val="24"/>
      <w:szCs w:val="20"/>
      <w:lang w:eastAsia="ja-JP"/>
    </w:rPr>
  </w:style>
  <w:style w:type="character" w:styleId="af">
    <w:name w:val="FollowedHyperlink"/>
    <w:uiPriority w:val="99"/>
    <w:semiHidden/>
    <w:unhideWhenUsed/>
    <w:rsid w:val="003629B5"/>
    <w:rPr>
      <w:color w:val="800080"/>
      <w:u w:val="single"/>
    </w:rPr>
  </w:style>
  <w:style w:type="paragraph" w:customStyle="1" w:styleId="xl65">
    <w:name w:val="xl65"/>
    <w:basedOn w:val="a"/>
    <w:rsid w:val="003629B5"/>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6">
    <w:name w:val="xl66"/>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67">
    <w:name w:val="xl67"/>
    <w:basedOn w:val="a"/>
    <w:rsid w:val="003629B5"/>
    <w:pPr>
      <w:shd w:val="clear" w:color="FFFFFF" w:fill="FFFFFF"/>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8">
    <w:name w:val="xl68"/>
    <w:basedOn w:val="a"/>
    <w:rsid w:val="003629B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3629B5"/>
    <w:pP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0">
    <w:name w:val="annotation reference"/>
    <w:uiPriority w:val="99"/>
    <w:rsid w:val="003629B5"/>
    <w:rPr>
      <w:sz w:val="16"/>
      <w:szCs w:val="16"/>
    </w:rPr>
  </w:style>
  <w:style w:type="paragraph" w:customStyle="1" w:styleId="ConsPlusCell">
    <w:name w:val="ConsPlusCell"/>
    <w:rsid w:val="003629B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Book Title"/>
    <w:uiPriority w:val="33"/>
    <w:qFormat/>
    <w:rsid w:val="003629B5"/>
    <w:rPr>
      <w:b/>
      <w:bCs/>
      <w:smallCaps/>
      <w:spacing w:val="5"/>
    </w:rPr>
  </w:style>
  <w:style w:type="paragraph" w:styleId="af2">
    <w:name w:val="footer"/>
    <w:basedOn w:val="a"/>
    <w:link w:val="af3"/>
    <w:uiPriority w:val="99"/>
    <w:rsid w:val="00C81D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C81DE4"/>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880D2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80D22"/>
  </w:style>
  <w:style w:type="character" w:customStyle="1" w:styleId="40">
    <w:name w:val="Заголовок 4 Знак"/>
    <w:basedOn w:val="a0"/>
    <w:link w:val="4"/>
    <w:uiPriority w:val="9"/>
    <w:semiHidden/>
    <w:rsid w:val="008D564A"/>
    <w:rPr>
      <w:rFonts w:asciiTheme="majorHAnsi" w:eastAsiaTheme="majorEastAsia" w:hAnsiTheme="majorHAnsi" w:cstheme="majorBidi"/>
      <w:b/>
      <w:bCs/>
      <w:i/>
      <w:iCs/>
      <w:color w:val="5B9BD5" w:themeColor="accent1"/>
      <w:sz w:val="20"/>
      <w:szCs w:val="20"/>
      <w:lang w:eastAsia="ru-RU"/>
    </w:rPr>
  </w:style>
  <w:style w:type="character" w:customStyle="1" w:styleId="60">
    <w:name w:val="Заголовок 6 Знак"/>
    <w:basedOn w:val="a0"/>
    <w:link w:val="6"/>
    <w:rsid w:val="008D564A"/>
    <w:rPr>
      <w:rFonts w:ascii="Times New Roman" w:eastAsia="Times New Roman" w:hAnsi="Times New Roman" w:cs="Times New Roman"/>
      <w:b/>
      <w:bCs/>
      <w:lang w:eastAsia="ja-JP"/>
    </w:rPr>
  </w:style>
  <w:style w:type="paragraph" w:customStyle="1" w:styleId="11">
    <w:name w:val="Знак Знак1"/>
    <w:basedOn w:val="a"/>
    <w:rsid w:val="008D564A"/>
    <w:pPr>
      <w:spacing w:before="100" w:beforeAutospacing="1" w:after="100" w:afterAutospacing="1" w:line="240" w:lineRule="auto"/>
    </w:pPr>
    <w:rPr>
      <w:rFonts w:ascii="Tahoma" w:eastAsia="Times New Roman" w:hAnsi="Tahoma" w:cs="Tahoma"/>
      <w:sz w:val="20"/>
      <w:szCs w:val="20"/>
      <w:lang w:val="en-US"/>
    </w:rPr>
  </w:style>
  <w:style w:type="paragraph" w:styleId="23">
    <w:name w:val="Body Text 2"/>
    <w:basedOn w:val="a"/>
    <w:link w:val="24"/>
    <w:rsid w:val="008D564A"/>
    <w:pPr>
      <w:spacing w:after="120" w:line="480" w:lineRule="auto"/>
    </w:pPr>
    <w:rPr>
      <w:rFonts w:ascii="Times New Roman" w:eastAsia="Times New Roman" w:hAnsi="Times New Roman" w:cs="Times New Roman"/>
      <w:sz w:val="24"/>
      <w:szCs w:val="20"/>
      <w:lang w:eastAsia="ja-JP"/>
    </w:rPr>
  </w:style>
  <w:style w:type="character" w:customStyle="1" w:styleId="24">
    <w:name w:val="Основной текст 2 Знак"/>
    <w:basedOn w:val="a0"/>
    <w:link w:val="23"/>
    <w:rsid w:val="008D564A"/>
    <w:rPr>
      <w:rFonts w:ascii="Times New Roman" w:eastAsia="Times New Roman" w:hAnsi="Times New Roman" w:cs="Times New Roman"/>
      <w:sz w:val="24"/>
      <w:szCs w:val="20"/>
      <w:lang w:eastAsia="ja-JP"/>
    </w:rPr>
  </w:style>
  <w:style w:type="paragraph" w:customStyle="1" w:styleId="ConsPlusNonformat">
    <w:name w:val="ConsPlusNonformat"/>
    <w:uiPriority w:val="99"/>
    <w:rsid w:val="008D56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6">
    <w:name w:val="annotation text"/>
    <w:basedOn w:val="a"/>
    <w:link w:val="af7"/>
    <w:uiPriority w:val="99"/>
    <w:unhideWhenUsed/>
    <w:rsid w:val="008D564A"/>
    <w:pPr>
      <w:spacing w:after="200" w:line="240" w:lineRule="auto"/>
    </w:pPr>
    <w:rPr>
      <w:sz w:val="20"/>
      <w:szCs w:val="20"/>
    </w:rPr>
  </w:style>
  <w:style w:type="character" w:customStyle="1" w:styleId="af7">
    <w:name w:val="Текст примечания Знак"/>
    <w:basedOn w:val="a0"/>
    <w:link w:val="af6"/>
    <w:uiPriority w:val="99"/>
    <w:rsid w:val="008D564A"/>
    <w:rPr>
      <w:sz w:val="20"/>
      <w:szCs w:val="20"/>
    </w:rPr>
  </w:style>
  <w:style w:type="paragraph" w:styleId="af8">
    <w:name w:val="annotation subject"/>
    <w:basedOn w:val="af6"/>
    <w:next w:val="af6"/>
    <w:link w:val="af9"/>
    <w:uiPriority w:val="99"/>
    <w:unhideWhenUsed/>
    <w:rsid w:val="008D564A"/>
    <w:rPr>
      <w:b/>
      <w:bCs/>
    </w:rPr>
  </w:style>
  <w:style w:type="character" w:customStyle="1" w:styleId="af9">
    <w:name w:val="Тема примечания Знак"/>
    <w:basedOn w:val="af7"/>
    <w:link w:val="af8"/>
    <w:uiPriority w:val="99"/>
    <w:rsid w:val="008D564A"/>
    <w:rPr>
      <w:b/>
      <w:bCs/>
      <w:sz w:val="20"/>
      <w:szCs w:val="20"/>
    </w:rPr>
  </w:style>
  <w:style w:type="paragraph" w:styleId="afa">
    <w:name w:val="footnote text"/>
    <w:basedOn w:val="a"/>
    <w:link w:val="afb"/>
    <w:uiPriority w:val="99"/>
    <w:unhideWhenUsed/>
    <w:rsid w:val="008D564A"/>
    <w:pPr>
      <w:spacing w:after="0" w:line="240" w:lineRule="auto"/>
    </w:pPr>
    <w:rPr>
      <w:sz w:val="20"/>
      <w:szCs w:val="20"/>
    </w:rPr>
  </w:style>
  <w:style w:type="character" w:customStyle="1" w:styleId="afb">
    <w:name w:val="Текст сноски Знак"/>
    <w:basedOn w:val="a0"/>
    <w:link w:val="afa"/>
    <w:uiPriority w:val="99"/>
    <w:rsid w:val="008D564A"/>
    <w:rPr>
      <w:sz w:val="20"/>
      <w:szCs w:val="20"/>
    </w:rPr>
  </w:style>
  <w:style w:type="character" w:styleId="afc">
    <w:name w:val="footnote reference"/>
    <w:basedOn w:val="a0"/>
    <w:uiPriority w:val="99"/>
    <w:unhideWhenUsed/>
    <w:rsid w:val="008D564A"/>
    <w:rPr>
      <w:vertAlign w:val="superscript"/>
    </w:rPr>
  </w:style>
  <w:style w:type="table" w:customStyle="1" w:styleId="12">
    <w:name w:val="Сетка таблицы1"/>
    <w:basedOn w:val="a1"/>
    <w:next w:val="a4"/>
    <w:uiPriority w:val="59"/>
    <w:rsid w:val="008D56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4"/>
    <w:uiPriority w:val="59"/>
    <w:rsid w:val="008D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endnote text"/>
    <w:basedOn w:val="a"/>
    <w:link w:val="afe"/>
    <w:uiPriority w:val="99"/>
    <w:unhideWhenUsed/>
    <w:rsid w:val="008D564A"/>
    <w:pPr>
      <w:spacing w:after="0" w:line="240" w:lineRule="auto"/>
    </w:pPr>
    <w:rPr>
      <w:sz w:val="20"/>
      <w:szCs w:val="20"/>
    </w:rPr>
  </w:style>
  <w:style w:type="character" w:customStyle="1" w:styleId="afe">
    <w:name w:val="Текст концевой сноски Знак"/>
    <w:basedOn w:val="a0"/>
    <w:link w:val="afd"/>
    <w:uiPriority w:val="99"/>
    <w:rsid w:val="008D564A"/>
    <w:rPr>
      <w:sz w:val="20"/>
      <w:szCs w:val="20"/>
    </w:rPr>
  </w:style>
  <w:style w:type="character" w:styleId="aff">
    <w:name w:val="endnote reference"/>
    <w:basedOn w:val="a0"/>
    <w:uiPriority w:val="99"/>
    <w:semiHidden/>
    <w:unhideWhenUsed/>
    <w:rsid w:val="008D564A"/>
    <w:rPr>
      <w:vertAlign w:val="superscript"/>
    </w:rPr>
  </w:style>
  <w:style w:type="table" w:styleId="-3">
    <w:name w:val="Table List 3"/>
    <w:basedOn w:val="a1"/>
    <w:uiPriority w:val="99"/>
    <w:semiHidden/>
    <w:unhideWhenUsed/>
    <w:rsid w:val="008D564A"/>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a"/>
    <w:link w:val="4640"/>
    <w:qFormat/>
    <w:rsid w:val="008D564A"/>
    <w:rPr>
      <w:rFonts w:ascii="Times New Roman" w:hAnsi="Times New Roman"/>
    </w:rPr>
  </w:style>
  <w:style w:type="character" w:customStyle="1" w:styleId="4640">
    <w:name w:val="Стиль 464 Знак"/>
    <w:basedOn w:val="afb"/>
    <w:link w:val="464"/>
    <w:rsid w:val="008D564A"/>
    <w:rPr>
      <w:rFonts w:ascii="Times New Roman" w:hAnsi="Times New Roman"/>
      <w:sz w:val="20"/>
      <w:szCs w:val="20"/>
    </w:rPr>
  </w:style>
  <w:style w:type="numbering" w:customStyle="1" w:styleId="13">
    <w:name w:val="Нет списка1"/>
    <w:next w:val="a2"/>
    <w:uiPriority w:val="99"/>
    <w:semiHidden/>
    <w:unhideWhenUsed/>
    <w:rsid w:val="008D564A"/>
  </w:style>
  <w:style w:type="table" w:customStyle="1" w:styleId="110">
    <w:name w:val="Сетка таблицы11"/>
    <w:basedOn w:val="a1"/>
    <w:next w:val="a4"/>
    <w:uiPriority w:val="59"/>
    <w:rsid w:val="008D56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59"/>
    <w:rsid w:val="008D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8D564A"/>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6">
    <w:name w:val="Нет списка2"/>
    <w:next w:val="a2"/>
    <w:uiPriority w:val="99"/>
    <w:semiHidden/>
    <w:unhideWhenUsed/>
    <w:rsid w:val="008D564A"/>
  </w:style>
  <w:style w:type="table" w:customStyle="1" w:styleId="120">
    <w:name w:val="Сетка таблицы12"/>
    <w:basedOn w:val="a1"/>
    <w:next w:val="a4"/>
    <w:uiPriority w:val="59"/>
    <w:rsid w:val="008D56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4"/>
    <w:uiPriority w:val="59"/>
    <w:rsid w:val="008D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8D564A"/>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1">
    <w:name w:val="Сетка таблицы211"/>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itle"/>
    <w:basedOn w:val="a"/>
    <w:link w:val="aff1"/>
    <w:qFormat/>
    <w:rsid w:val="008D564A"/>
    <w:pPr>
      <w:spacing w:after="0" w:line="240" w:lineRule="auto"/>
      <w:jc w:val="center"/>
    </w:pPr>
    <w:rPr>
      <w:rFonts w:ascii="Times New Roman" w:eastAsia="Times New Roman" w:hAnsi="Times New Roman" w:cs="Times New Roman"/>
      <w:b/>
      <w:sz w:val="28"/>
      <w:szCs w:val="20"/>
      <w:lang w:eastAsia="ru-RU"/>
    </w:rPr>
  </w:style>
  <w:style w:type="character" w:customStyle="1" w:styleId="aff1">
    <w:name w:val="Заголовок Знак"/>
    <w:basedOn w:val="a0"/>
    <w:link w:val="aff0"/>
    <w:rsid w:val="008D564A"/>
    <w:rPr>
      <w:rFonts w:ascii="Times New Roman" w:eastAsia="Times New Roman" w:hAnsi="Times New Roman" w:cs="Times New Roman"/>
      <w:b/>
      <w:sz w:val="28"/>
      <w:szCs w:val="20"/>
      <w:lang w:eastAsia="ru-RU"/>
    </w:rPr>
  </w:style>
  <w:style w:type="character" w:styleId="aff2">
    <w:name w:val="Strong"/>
    <w:uiPriority w:val="22"/>
    <w:qFormat/>
    <w:rsid w:val="008D564A"/>
    <w:rPr>
      <w:b/>
      <w:bCs/>
    </w:rPr>
  </w:style>
  <w:style w:type="paragraph" w:styleId="33">
    <w:name w:val="Body Text 3"/>
    <w:basedOn w:val="a"/>
    <w:link w:val="34"/>
    <w:unhideWhenUsed/>
    <w:rsid w:val="008D564A"/>
    <w:pPr>
      <w:spacing w:after="0" w:line="240" w:lineRule="auto"/>
      <w:jc w:val="center"/>
    </w:pPr>
    <w:rPr>
      <w:rFonts w:ascii="Times New Roman" w:eastAsia="Times New Roman" w:hAnsi="Times New Roman" w:cs="Times New Roman"/>
      <w:b/>
      <w:sz w:val="28"/>
      <w:szCs w:val="20"/>
      <w:lang w:eastAsia="ru-RU"/>
    </w:rPr>
  </w:style>
  <w:style w:type="character" w:customStyle="1" w:styleId="34">
    <w:name w:val="Основной текст 3 Знак"/>
    <w:basedOn w:val="a0"/>
    <w:link w:val="33"/>
    <w:rsid w:val="008D564A"/>
    <w:rPr>
      <w:rFonts w:ascii="Times New Roman" w:eastAsia="Times New Roman" w:hAnsi="Times New Roman" w:cs="Times New Roman"/>
      <w:b/>
      <w:sz w:val="28"/>
      <w:szCs w:val="20"/>
      <w:lang w:eastAsia="ru-RU"/>
    </w:rPr>
  </w:style>
  <w:style w:type="paragraph" w:customStyle="1" w:styleId="formattext">
    <w:name w:val="formattext"/>
    <w:basedOn w:val="a"/>
    <w:qFormat/>
    <w:rsid w:val="008D5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Body Text Indent"/>
    <w:basedOn w:val="a"/>
    <w:link w:val="aff4"/>
    <w:uiPriority w:val="99"/>
    <w:unhideWhenUsed/>
    <w:rsid w:val="008D564A"/>
    <w:pPr>
      <w:spacing w:after="120" w:line="240" w:lineRule="auto"/>
      <w:ind w:left="283"/>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0"/>
    <w:link w:val="aff3"/>
    <w:uiPriority w:val="99"/>
    <w:rsid w:val="008D564A"/>
    <w:rPr>
      <w:rFonts w:ascii="Times New Roman" w:eastAsia="Times New Roman" w:hAnsi="Times New Roman" w:cs="Times New Roman"/>
      <w:sz w:val="20"/>
      <w:szCs w:val="20"/>
      <w:lang w:eastAsia="ru-RU"/>
    </w:rPr>
  </w:style>
  <w:style w:type="character" w:customStyle="1" w:styleId="ac">
    <w:name w:val="Обычный (веб) Знак"/>
    <w:aliases w:val="Обычный (веб) Знак1 Знак,Обычный (веб) Знак Знак Знак"/>
    <w:basedOn w:val="a0"/>
    <w:link w:val="ab"/>
    <w:uiPriority w:val="99"/>
    <w:rsid w:val="008D564A"/>
    <w:rPr>
      <w:rFonts w:ascii="Times New Roman" w:eastAsia="Times New Roman" w:hAnsi="Times New Roman" w:cs="Times New Roman"/>
      <w:sz w:val="24"/>
      <w:szCs w:val="24"/>
      <w:lang w:eastAsia="ru-RU"/>
    </w:rPr>
  </w:style>
  <w:style w:type="paragraph" w:customStyle="1" w:styleId="p">
    <w:name w:val="p"/>
    <w:basedOn w:val="a"/>
    <w:rsid w:val="008D5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Текст выноски Знак1"/>
    <w:basedOn w:val="a0"/>
    <w:uiPriority w:val="99"/>
    <w:semiHidden/>
    <w:rsid w:val="008D564A"/>
    <w:rPr>
      <w:rFonts w:ascii="Tahoma" w:hAnsi="Tahoma" w:cs="Tahoma"/>
      <w:sz w:val="16"/>
      <w:szCs w:val="16"/>
    </w:rPr>
  </w:style>
  <w:style w:type="character" w:customStyle="1" w:styleId="15">
    <w:name w:val="Гиперссылка1"/>
    <w:uiPriority w:val="99"/>
    <w:unhideWhenUsed/>
    <w:rsid w:val="008D564A"/>
    <w:rPr>
      <w:color w:val="0000FF"/>
      <w:u w:val="single"/>
    </w:rPr>
  </w:style>
  <w:style w:type="character" w:customStyle="1" w:styleId="16">
    <w:name w:val="Текст примечания Знак1"/>
    <w:basedOn w:val="a0"/>
    <w:uiPriority w:val="99"/>
    <w:rsid w:val="008D564A"/>
    <w:rPr>
      <w:rFonts w:ascii="Times New Roman" w:eastAsia="Times New Roman" w:hAnsi="Times New Roman" w:cs="Times New Roman"/>
      <w:sz w:val="20"/>
      <w:szCs w:val="20"/>
      <w:lang w:eastAsia="ru-RU"/>
    </w:rPr>
  </w:style>
  <w:style w:type="character" w:customStyle="1" w:styleId="17">
    <w:name w:val="Тема примечания Знак1"/>
    <w:basedOn w:val="16"/>
    <w:uiPriority w:val="99"/>
    <w:rsid w:val="008D564A"/>
    <w:rPr>
      <w:rFonts w:ascii="Times New Roman" w:eastAsia="Times New Roman" w:hAnsi="Times New Roman" w:cs="Times New Roman"/>
      <w:b/>
      <w:bCs/>
      <w:sz w:val="20"/>
      <w:szCs w:val="20"/>
      <w:lang w:eastAsia="ru-RU"/>
    </w:rPr>
  </w:style>
  <w:style w:type="character" w:customStyle="1" w:styleId="18">
    <w:name w:val="Текст концевой сноски Знак1"/>
    <w:basedOn w:val="a0"/>
    <w:uiPriority w:val="99"/>
    <w:rsid w:val="008D564A"/>
    <w:rPr>
      <w:rFonts w:ascii="Times New Roman" w:eastAsia="Times New Roman" w:hAnsi="Times New Roman" w:cs="Times New Roman"/>
      <w:sz w:val="20"/>
      <w:szCs w:val="20"/>
      <w:lang w:eastAsia="ru-RU"/>
    </w:rPr>
  </w:style>
  <w:style w:type="character" w:customStyle="1" w:styleId="ng-scope">
    <w:name w:val="ng-scope"/>
    <w:rsid w:val="008D564A"/>
  </w:style>
  <w:style w:type="numbering" w:customStyle="1" w:styleId="35">
    <w:name w:val="Нет списка3"/>
    <w:next w:val="a2"/>
    <w:uiPriority w:val="99"/>
    <w:semiHidden/>
    <w:unhideWhenUsed/>
    <w:rsid w:val="008D564A"/>
  </w:style>
  <w:style w:type="paragraph" w:customStyle="1" w:styleId="formattexttopleveltext">
    <w:name w:val="formattext topleveltext"/>
    <w:basedOn w:val="a"/>
    <w:rsid w:val="008D56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1">
    <w:name w:val="Сетка таблицы6"/>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2">
    <w:name w:val="Нет списка4"/>
    <w:next w:val="a2"/>
    <w:uiPriority w:val="99"/>
    <w:semiHidden/>
    <w:unhideWhenUsed/>
    <w:rsid w:val="008D564A"/>
  </w:style>
  <w:style w:type="table" w:customStyle="1" w:styleId="71">
    <w:name w:val="Сетка таблицы7"/>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2">
    <w:name w:val="Нет списка5"/>
    <w:next w:val="a2"/>
    <w:uiPriority w:val="99"/>
    <w:semiHidden/>
    <w:unhideWhenUsed/>
    <w:rsid w:val="008D564A"/>
  </w:style>
  <w:style w:type="table" w:customStyle="1" w:styleId="8">
    <w:name w:val="Сетка таблицы8"/>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2">
    <w:name w:val="Нет списка6"/>
    <w:next w:val="a2"/>
    <w:uiPriority w:val="99"/>
    <w:semiHidden/>
    <w:unhideWhenUsed/>
    <w:rsid w:val="008D564A"/>
  </w:style>
  <w:style w:type="table" w:customStyle="1" w:styleId="9">
    <w:name w:val="Сетка таблицы9"/>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2">
    <w:name w:val="Нет списка7"/>
    <w:next w:val="a2"/>
    <w:uiPriority w:val="99"/>
    <w:semiHidden/>
    <w:unhideWhenUsed/>
    <w:rsid w:val="008D564A"/>
  </w:style>
  <w:style w:type="table" w:customStyle="1" w:styleId="100">
    <w:name w:val="Сетка таблицы10"/>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0">
    <w:name w:val="Нет списка8"/>
    <w:next w:val="a2"/>
    <w:uiPriority w:val="99"/>
    <w:semiHidden/>
    <w:unhideWhenUsed/>
    <w:rsid w:val="008D564A"/>
  </w:style>
  <w:style w:type="table" w:customStyle="1" w:styleId="130">
    <w:name w:val="Сетка таблицы13"/>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0">
    <w:name w:val="Нет списка9"/>
    <w:next w:val="a2"/>
    <w:uiPriority w:val="99"/>
    <w:semiHidden/>
    <w:unhideWhenUsed/>
    <w:rsid w:val="008D564A"/>
  </w:style>
  <w:style w:type="table" w:customStyle="1" w:styleId="140">
    <w:name w:val="Сетка таблицы14"/>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8D5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D5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D564A"/>
    <w:rPr>
      <w:rFonts w:ascii="Courier New" w:eastAsia="Times New Roman" w:hAnsi="Courier New" w:cs="Courier New"/>
      <w:sz w:val="20"/>
      <w:szCs w:val="20"/>
      <w:lang w:eastAsia="ru-RU"/>
    </w:rPr>
  </w:style>
  <w:style w:type="character" w:customStyle="1" w:styleId="s10">
    <w:name w:val="s_10"/>
    <w:basedOn w:val="a0"/>
    <w:rsid w:val="008D564A"/>
  </w:style>
  <w:style w:type="paragraph" w:customStyle="1" w:styleId="aff5">
    <w:name w:val="Знак Знак Знак Знак Знак Знак"/>
    <w:basedOn w:val="a"/>
    <w:rsid w:val="008D564A"/>
    <w:pPr>
      <w:spacing w:after="0" w:line="240" w:lineRule="auto"/>
    </w:pPr>
    <w:rPr>
      <w:rFonts w:ascii="Verdana" w:eastAsia="Times New Roman" w:hAnsi="Verdana" w:cs="Verdana"/>
      <w:sz w:val="20"/>
      <w:szCs w:val="20"/>
      <w:lang w:val="en-US"/>
    </w:rPr>
  </w:style>
  <w:style w:type="character" w:styleId="aff6">
    <w:name w:val="Emphasis"/>
    <w:basedOn w:val="a0"/>
    <w:qFormat/>
    <w:rsid w:val="008D564A"/>
    <w:rPr>
      <w:i/>
      <w:iCs/>
    </w:rPr>
  </w:style>
  <w:style w:type="paragraph" w:customStyle="1" w:styleId="msonormalmailrucssattributepostfix">
    <w:name w:val="msonormal_mailru_css_attribute_postfix"/>
    <w:basedOn w:val="a"/>
    <w:rsid w:val="008D5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D564A"/>
    <w:pPr>
      <w:autoSpaceDE w:val="0"/>
      <w:autoSpaceDN w:val="0"/>
      <w:adjustRightInd w:val="0"/>
      <w:spacing w:after="0" w:line="240" w:lineRule="auto"/>
    </w:pPr>
    <w:rPr>
      <w:rFonts w:ascii="Calibri" w:hAnsi="Calibri" w:cs="Calibri"/>
      <w:color w:val="000000"/>
      <w:sz w:val="24"/>
      <w:szCs w:val="24"/>
    </w:rPr>
  </w:style>
  <w:style w:type="paragraph" w:customStyle="1" w:styleId="ConsPlusTitlePage">
    <w:name w:val="ConsPlusTitlePage"/>
    <w:rsid w:val="008D564A"/>
    <w:pPr>
      <w:widowControl w:val="0"/>
      <w:autoSpaceDE w:val="0"/>
      <w:autoSpaceDN w:val="0"/>
      <w:spacing w:after="0" w:line="240" w:lineRule="auto"/>
    </w:pPr>
    <w:rPr>
      <w:rFonts w:ascii="Tahoma" w:eastAsiaTheme="minorEastAsia" w:hAnsi="Tahoma" w:cs="Tahoma"/>
      <w:sz w:val="20"/>
      <w:lang w:eastAsia="ru-RU"/>
    </w:rPr>
  </w:style>
  <w:style w:type="numbering" w:customStyle="1" w:styleId="101">
    <w:name w:val="Нет списка10"/>
    <w:next w:val="a2"/>
    <w:uiPriority w:val="99"/>
    <w:semiHidden/>
    <w:unhideWhenUsed/>
    <w:rsid w:val="008D564A"/>
  </w:style>
  <w:style w:type="table" w:customStyle="1" w:styleId="150">
    <w:name w:val="Сетка таблицы15"/>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Нет списка11"/>
    <w:next w:val="a2"/>
    <w:uiPriority w:val="99"/>
    <w:semiHidden/>
    <w:unhideWhenUsed/>
    <w:rsid w:val="008D564A"/>
  </w:style>
  <w:style w:type="table" w:customStyle="1" w:styleId="160">
    <w:name w:val="Сетка таблицы16"/>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1">
    <w:name w:val="Нет списка12"/>
    <w:next w:val="a2"/>
    <w:uiPriority w:val="99"/>
    <w:semiHidden/>
    <w:unhideWhenUsed/>
    <w:rsid w:val="008D564A"/>
  </w:style>
  <w:style w:type="table" w:customStyle="1" w:styleId="170">
    <w:name w:val="Сетка таблицы17"/>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
    <w:name w:val="Нет списка13"/>
    <w:next w:val="a2"/>
    <w:uiPriority w:val="99"/>
    <w:semiHidden/>
    <w:unhideWhenUsed/>
    <w:rsid w:val="008D564A"/>
  </w:style>
  <w:style w:type="table" w:customStyle="1" w:styleId="180">
    <w:name w:val="Сетка таблицы18"/>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1">
    <w:name w:val="Нет списка14"/>
    <w:next w:val="a2"/>
    <w:uiPriority w:val="99"/>
    <w:semiHidden/>
    <w:unhideWhenUsed/>
    <w:rsid w:val="008D564A"/>
  </w:style>
  <w:style w:type="table" w:customStyle="1" w:styleId="19">
    <w:name w:val="Сетка таблицы19"/>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1">
    <w:name w:val="Нет списка15"/>
    <w:next w:val="a2"/>
    <w:uiPriority w:val="99"/>
    <w:semiHidden/>
    <w:unhideWhenUsed/>
    <w:rsid w:val="008D564A"/>
  </w:style>
  <w:style w:type="table" w:customStyle="1" w:styleId="200">
    <w:name w:val="Сетка таблицы20"/>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1">
    <w:name w:val="Нет списка16"/>
    <w:next w:val="a2"/>
    <w:uiPriority w:val="99"/>
    <w:semiHidden/>
    <w:unhideWhenUsed/>
    <w:rsid w:val="008D564A"/>
  </w:style>
  <w:style w:type="table" w:customStyle="1" w:styleId="230">
    <w:name w:val="Сетка таблицы23"/>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
    <w:name w:val="Нет списка17"/>
    <w:next w:val="a2"/>
    <w:uiPriority w:val="99"/>
    <w:semiHidden/>
    <w:unhideWhenUsed/>
    <w:rsid w:val="008D564A"/>
  </w:style>
  <w:style w:type="table" w:customStyle="1" w:styleId="240">
    <w:name w:val="Сетка таблицы24"/>
    <w:basedOn w:val="a1"/>
    <w:next w:val="a4"/>
    <w:uiPriority w:val="59"/>
    <w:rsid w:val="008D564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rsid w:val="008D564A"/>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8D564A"/>
    <w:pPr>
      <w:widowControl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8D564A"/>
    <w:pPr>
      <w:widowControl w:val="0"/>
      <w:spacing w:after="0" w:line="240" w:lineRule="auto"/>
      <w:ind w:right="19772"/>
    </w:pPr>
    <w:rPr>
      <w:rFonts w:ascii="Arial" w:eastAsia="Times New Roman" w:hAnsi="Arial" w:cs="Times New Roman"/>
      <w:sz w:val="20"/>
      <w:szCs w:val="20"/>
      <w:lang w:eastAsia="ru-RU"/>
    </w:rPr>
  </w:style>
  <w:style w:type="paragraph" w:customStyle="1" w:styleId="no-indent">
    <w:name w:val="no-indent"/>
    <w:basedOn w:val="a"/>
    <w:rsid w:val="008D56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0">
    <w:name w:val="Сетка таблицы25"/>
    <w:basedOn w:val="a1"/>
    <w:next w:val="a4"/>
    <w:uiPriority w:val="59"/>
    <w:rsid w:val="008D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4"/>
    <w:uiPriority w:val="59"/>
    <w:rsid w:val="008D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4"/>
    <w:uiPriority w:val="59"/>
    <w:rsid w:val="008D564A"/>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Знак Знак Знак Знак Знак Знак Знак Знак Знак Знак"/>
    <w:basedOn w:val="a"/>
    <w:rsid w:val="008D564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1"/>
    <w:basedOn w:val="a"/>
    <w:rsid w:val="000D2BD8"/>
    <w:pPr>
      <w:spacing w:before="100" w:beforeAutospacing="1" w:after="100" w:afterAutospacing="1" w:line="240" w:lineRule="auto"/>
    </w:pPr>
    <w:rPr>
      <w:rFonts w:ascii="Tahoma" w:eastAsia="Times New Roman" w:hAnsi="Tahoma" w:cs="Tahoma"/>
      <w:sz w:val="20"/>
      <w:szCs w:val="20"/>
      <w:lang w:val="en-US"/>
    </w:rPr>
  </w:style>
  <w:style w:type="paragraph" w:customStyle="1" w:styleId="1b">
    <w:name w:val="Знак Знак1"/>
    <w:basedOn w:val="a"/>
    <w:rsid w:val="00B3735E"/>
    <w:pPr>
      <w:spacing w:before="100" w:beforeAutospacing="1" w:after="100" w:afterAutospacing="1" w:line="240" w:lineRule="auto"/>
    </w:pPr>
    <w:rPr>
      <w:rFonts w:ascii="Tahoma" w:eastAsia="Times New Roman" w:hAnsi="Tahoma" w:cs="Tahoma"/>
      <w:sz w:val="20"/>
      <w:szCs w:val="20"/>
      <w:lang w:val="en-US"/>
    </w:rPr>
  </w:style>
  <w:style w:type="paragraph" w:customStyle="1" w:styleId="1c">
    <w:name w:val="Знак Знак1"/>
    <w:basedOn w:val="a"/>
    <w:rsid w:val="005F1A69"/>
    <w:pPr>
      <w:spacing w:before="100" w:beforeAutospacing="1" w:after="100" w:afterAutospacing="1" w:line="240" w:lineRule="auto"/>
    </w:pPr>
    <w:rPr>
      <w:rFonts w:ascii="Tahoma" w:eastAsia="Times New Roman" w:hAnsi="Tahoma" w:cs="Tahoma"/>
      <w:sz w:val="20"/>
      <w:szCs w:val="20"/>
      <w:lang w:val="en-US"/>
    </w:rPr>
  </w:style>
  <w:style w:type="paragraph" w:customStyle="1" w:styleId="1d">
    <w:name w:val="Знак Знак1"/>
    <w:basedOn w:val="a"/>
    <w:rsid w:val="00CB08F5"/>
    <w:pPr>
      <w:spacing w:before="100" w:beforeAutospacing="1" w:after="100" w:afterAutospacing="1" w:line="240" w:lineRule="auto"/>
    </w:pPr>
    <w:rPr>
      <w:rFonts w:ascii="Tahoma" w:eastAsia="Times New Roman" w:hAnsi="Tahoma" w:cs="Tahoma"/>
      <w:sz w:val="20"/>
      <w:szCs w:val="20"/>
      <w:lang w:val="en-US"/>
    </w:rPr>
  </w:style>
  <w:style w:type="paragraph" w:customStyle="1" w:styleId="1e">
    <w:name w:val="Знак Знак1"/>
    <w:basedOn w:val="a"/>
    <w:rsid w:val="00012E76"/>
    <w:pPr>
      <w:spacing w:before="100" w:beforeAutospacing="1" w:after="100" w:afterAutospacing="1" w:line="240" w:lineRule="auto"/>
    </w:pPr>
    <w:rPr>
      <w:rFonts w:ascii="Tahoma" w:eastAsia="Times New Roman" w:hAnsi="Tahoma" w:cs="Tahoma"/>
      <w:sz w:val="20"/>
      <w:szCs w:val="20"/>
      <w:lang w:val="en-US"/>
    </w:rPr>
  </w:style>
  <w:style w:type="paragraph" w:customStyle="1" w:styleId="aff8">
    <w:name w:val=" Знак Знак Знак Знак Знак Знак Знак Знак Знак Знак Знак Знак Знак Знак Знак Знак Знак Знак Знак"/>
    <w:basedOn w:val="a"/>
    <w:rsid w:val="00255619"/>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1071">
      <w:bodyDiv w:val="1"/>
      <w:marLeft w:val="0"/>
      <w:marRight w:val="0"/>
      <w:marTop w:val="0"/>
      <w:marBottom w:val="0"/>
      <w:divBdr>
        <w:top w:val="none" w:sz="0" w:space="0" w:color="auto"/>
        <w:left w:val="none" w:sz="0" w:space="0" w:color="auto"/>
        <w:bottom w:val="none" w:sz="0" w:space="0" w:color="auto"/>
        <w:right w:val="none" w:sz="0" w:space="0" w:color="auto"/>
      </w:divBdr>
    </w:div>
    <w:div w:id="37433107">
      <w:bodyDiv w:val="1"/>
      <w:marLeft w:val="0"/>
      <w:marRight w:val="0"/>
      <w:marTop w:val="0"/>
      <w:marBottom w:val="0"/>
      <w:divBdr>
        <w:top w:val="none" w:sz="0" w:space="0" w:color="auto"/>
        <w:left w:val="none" w:sz="0" w:space="0" w:color="auto"/>
        <w:bottom w:val="none" w:sz="0" w:space="0" w:color="auto"/>
        <w:right w:val="none" w:sz="0" w:space="0" w:color="auto"/>
      </w:divBdr>
    </w:div>
    <w:div w:id="492187954">
      <w:bodyDiv w:val="1"/>
      <w:marLeft w:val="0"/>
      <w:marRight w:val="0"/>
      <w:marTop w:val="0"/>
      <w:marBottom w:val="0"/>
      <w:divBdr>
        <w:top w:val="none" w:sz="0" w:space="0" w:color="auto"/>
        <w:left w:val="none" w:sz="0" w:space="0" w:color="auto"/>
        <w:bottom w:val="none" w:sz="0" w:space="0" w:color="auto"/>
        <w:right w:val="none" w:sz="0" w:space="0" w:color="auto"/>
      </w:divBdr>
    </w:div>
    <w:div w:id="967976157">
      <w:bodyDiv w:val="1"/>
      <w:marLeft w:val="0"/>
      <w:marRight w:val="0"/>
      <w:marTop w:val="0"/>
      <w:marBottom w:val="0"/>
      <w:divBdr>
        <w:top w:val="none" w:sz="0" w:space="0" w:color="auto"/>
        <w:left w:val="none" w:sz="0" w:space="0" w:color="auto"/>
        <w:bottom w:val="none" w:sz="0" w:space="0" w:color="auto"/>
        <w:right w:val="none" w:sz="0" w:space="0" w:color="auto"/>
      </w:divBdr>
    </w:div>
    <w:div w:id="1322395125">
      <w:bodyDiv w:val="1"/>
      <w:marLeft w:val="0"/>
      <w:marRight w:val="0"/>
      <w:marTop w:val="0"/>
      <w:marBottom w:val="0"/>
      <w:divBdr>
        <w:top w:val="none" w:sz="0" w:space="0" w:color="auto"/>
        <w:left w:val="none" w:sz="0" w:space="0" w:color="auto"/>
        <w:bottom w:val="none" w:sz="0" w:space="0" w:color="auto"/>
        <w:right w:val="none" w:sz="0" w:space="0" w:color="auto"/>
      </w:divBdr>
    </w:div>
    <w:div w:id="1647129114">
      <w:bodyDiv w:val="1"/>
      <w:marLeft w:val="0"/>
      <w:marRight w:val="0"/>
      <w:marTop w:val="0"/>
      <w:marBottom w:val="0"/>
      <w:divBdr>
        <w:top w:val="none" w:sz="0" w:space="0" w:color="auto"/>
        <w:left w:val="none" w:sz="0" w:space="0" w:color="auto"/>
        <w:bottom w:val="none" w:sz="0" w:space="0" w:color="auto"/>
        <w:right w:val="none" w:sz="0" w:space="0" w:color="auto"/>
      </w:divBdr>
    </w:div>
    <w:div w:id="1827623713">
      <w:bodyDiv w:val="1"/>
      <w:marLeft w:val="0"/>
      <w:marRight w:val="0"/>
      <w:marTop w:val="0"/>
      <w:marBottom w:val="0"/>
      <w:divBdr>
        <w:top w:val="none" w:sz="0" w:space="0" w:color="auto"/>
        <w:left w:val="none" w:sz="0" w:space="0" w:color="auto"/>
        <w:bottom w:val="none" w:sz="0" w:space="0" w:color="auto"/>
        <w:right w:val="none" w:sz="0" w:space="0" w:color="auto"/>
      </w:divBdr>
    </w:div>
    <w:div w:id="18324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E1A50-A20C-41B4-9E10-87019AEA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29</Pages>
  <Words>10286</Words>
  <Characters>58635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gagshor</cp:lastModifiedBy>
  <cp:revision>31</cp:revision>
  <cp:lastPrinted>2024-09-20T06:24:00Z</cp:lastPrinted>
  <dcterms:created xsi:type="dcterms:W3CDTF">2024-06-13T05:42:00Z</dcterms:created>
  <dcterms:modified xsi:type="dcterms:W3CDTF">2024-11-25T08:04:00Z</dcterms:modified>
</cp:coreProperties>
</file>